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F5" w:rsidRDefault="00473CF5" w:rsidP="00473CF5">
      <w:pPr>
        <w:pStyle w:val="Default"/>
      </w:pPr>
    </w:p>
    <w:p w:rsidR="000B3533" w:rsidRDefault="000B3533" w:rsidP="000B3533">
      <w:pPr>
        <w:pStyle w:val="Default"/>
        <w:jc w:val="center"/>
        <w:rPr>
          <w:b/>
          <w:bCs/>
          <w:color w:val="auto"/>
          <w:sz w:val="23"/>
          <w:szCs w:val="23"/>
        </w:rPr>
      </w:pPr>
      <w:r>
        <w:rPr>
          <w:b/>
          <w:bCs/>
          <w:color w:val="auto"/>
          <w:sz w:val="23"/>
          <w:szCs w:val="23"/>
        </w:rPr>
        <w:t xml:space="preserve">DOCUMENTE NECESARE PENTRU BURSELE ACOCRDATE </w:t>
      </w:r>
    </w:p>
    <w:p w:rsidR="00473CF5" w:rsidRDefault="000B3533" w:rsidP="000B3533">
      <w:pPr>
        <w:pStyle w:val="Default"/>
        <w:jc w:val="center"/>
        <w:rPr>
          <w:b/>
          <w:bCs/>
          <w:color w:val="auto"/>
          <w:sz w:val="23"/>
          <w:szCs w:val="23"/>
        </w:rPr>
      </w:pPr>
      <w:r>
        <w:rPr>
          <w:b/>
          <w:bCs/>
          <w:color w:val="auto"/>
          <w:sz w:val="23"/>
          <w:szCs w:val="23"/>
        </w:rPr>
        <w:t>LA FACULTATEA DE ARTE</w:t>
      </w:r>
    </w:p>
    <w:p w:rsidR="00473CF5" w:rsidRDefault="00473CF5" w:rsidP="00473CF5">
      <w:pPr>
        <w:pStyle w:val="Default"/>
        <w:rPr>
          <w:b/>
          <w:bCs/>
          <w:color w:val="auto"/>
          <w:sz w:val="23"/>
          <w:szCs w:val="23"/>
        </w:rPr>
      </w:pPr>
    </w:p>
    <w:p w:rsidR="00473CF5" w:rsidRDefault="00473CF5" w:rsidP="00473CF5">
      <w:pPr>
        <w:pStyle w:val="Default"/>
        <w:jc w:val="both"/>
        <w:rPr>
          <w:color w:val="auto"/>
          <w:sz w:val="23"/>
          <w:szCs w:val="23"/>
        </w:rPr>
      </w:pPr>
      <w:bookmarkStart w:id="0" w:name="_GoBack"/>
      <w:bookmarkEnd w:id="0"/>
      <w:r>
        <w:rPr>
          <w:b/>
          <w:bCs/>
          <w:color w:val="auto"/>
          <w:sz w:val="23"/>
          <w:szCs w:val="23"/>
        </w:rPr>
        <w:t>Art. 7. Bursele pentru stimularea performanţei</w:t>
      </w:r>
      <w:r>
        <w:rPr>
          <w:color w:val="auto"/>
          <w:sz w:val="23"/>
          <w:szCs w:val="23"/>
        </w:rPr>
        <w:t>, acordate din fonduri de la bugetul de stat</w:t>
      </w:r>
      <w:r>
        <w:rPr>
          <w:rFonts w:ascii="Calibri" w:hAnsi="Calibri" w:cs="Calibri"/>
          <w:color w:val="auto"/>
          <w:sz w:val="16"/>
          <w:szCs w:val="16"/>
        </w:rPr>
        <w:t xml:space="preserve">, </w:t>
      </w:r>
      <w:r>
        <w:rPr>
          <w:color w:val="auto"/>
          <w:sz w:val="23"/>
          <w:szCs w:val="23"/>
        </w:rPr>
        <w:t xml:space="preserve">din taxele de școlarizare în valută şi VP, sunt </w:t>
      </w:r>
      <w:r>
        <w:rPr>
          <w:b/>
          <w:bCs/>
          <w:color w:val="auto"/>
          <w:sz w:val="23"/>
          <w:szCs w:val="23"/>
        </w:rPr>
        <w:t xml:space="preserve">burse de merit </w:t>
      </w:r>
      <w:r>
        <w:rPr>
          <w:color w:val="auto"/>
          <w:sz w:val="23"/>
          <w:szCs w:val="23"/>
        </w:rPr>
        <w:t xml:space="preserve">şi </w:t>
      </w:r>
      <w:r>
        <w:rPr>
          <w:b/>
          <w:bCs/>
          <w:color w:val="auto"/>
          <w:sz w:val="23"/>
          <w:szCs w:val="23"/>
        </w:rPr>
        <w:t xml:space="preserve">de performanţă </w:t>
      </w:r>
      <w:r>
        <w:rPr>
          <w:color w:val="auto"/>
          <w:sz w:val="23"/>
          <w:szCs w:val="23"/>
        </w:rPr>
        <w:t xml:space="preserve">şi se acordă studenţilor din învăţământul superior de stat, înmatriculaţi la programele de studii universitare cu frecvenţă </w:t>
      </w:r>
    </w:p>
    <w:p w:rsidR="00473CF5" w:rsidRDefault="00473CF5" w:rsidP="00473CF5">
      <w:pPr>
        <w:pStyle w:val="Default"/>
        <w:jc w:val="both"/>
        <w:rPr>
          <w:color w:val="auto"/>
          <w:sz w:val="23"/>
          <w:szCs w:val="23"/>
        </w:rPr>
      </w:pPr>
      <w:r>
        <w:rPr>
          <w:b/>
          <w:bCs/>
          <w:color w:val="auto"/>
          <w:sz w:val="23"/>
          <w:szCs w:val="23"/>
        </w:rPr>
        <w:t xml:space="preserve">La Facultatea de Arte Media minimă pentru care se acordă burse pentru stimularea performanţei este 9. </w:t>
      </w:r>
      <w:r>
        <w:rPr>
          <w:color w:val="auto"/>
          <w:sz w:val="23"/>
          <w:szCs w:val="23"/>
        </w:rPr>
        <w:t xml:space="preserve">Dacă există programe la care nu s-au realizat medii egale cu minim 9, numărul de burse repartizat se redistribuie pentru ceilalţi studenţi, în ordinea mediilor, indiferent de an sau program de studii. </w:t>
      </w:r>
    </w:p>
    <w:p w:rsidR="00473CF5" w:rsidRDefault="00473CF5" w:rsidP="00473CF5">
      <w:pPr>
        <w:pStyle w:val="Default"/>
        <w:jc w:val="both"/>
        <w:rPr>
          <w:color w:val="auto"/>
          <w:sz w:val="23"/>
          <w:szCs w:val="23"/>
        </w:rPr>
      </w:pPr>
      <w:r>
        <w:rPr>
          <w:b/>
          <w:bCs/>
          <w:color w:val="auto"/>
          <w:sz w:val="23"/>
          <w:szCs w:val="23"/>
        </w:rPr>
        <w:t xml:space="preserve">La Facultatea de Arte </w:t>
      </w:r>
      <w:r>
        <w:rPr>
          <w:color w:val="auto"/>
          <w:sz w:val="23"/>
          <w:szCs w:val="23"/>
        </w:rPr>
        <w:t xml:space="preserve">studenţii care beneficiază de bursă sunt </w:t>
      </w:r>
      <w:r>
        <w:rPr>
          <w:b/>
          <w:bCs/>
          <w:color w:val="auto"/>
          <w:sz w:val="23"/>
          <w:szCs w:val="23"/>
        </w:rPr>
        <w:t xml:space="preserve">integralişti – excepţie: bursele sociale. </w:t>
      </w:r>
    </w:p>
    <w:p w:rsidR="00473CF5" w:rsidRDefault="00473CF5" w:rsidP="00473CF5">
      <w:pPr>
        <w:pStyle w:val="Default"/>
        <w:jc w:val="both"/>
        <w:rPr>
          <w:color w:val="auto"/>
          <w:sz w:val="23"/>
          <w:szCs w:val="23"/>
        </w:rPr>
      </w:pPr>
      <w:r>
        <w:rPr>
          <w:b/>
          <w:bCs/>
          <w:i/>
          <w:iCs/>
          <w:color w:val="auto"/>
          <w:sz w:val="23"/>
          <w:szCs w:val="23"/>
        </w:rPr>
        <w:t xml:space="preserve">(7.1) Bursele de merit </w:t>
      </w:r>
      <w:r>
        <w:rPr>
          <w:color w:val="auto"/>
          <w:sz w:val="23"/>
          <w:szCs w:val="23"/>
        </w:rPr>
        <w:t xml:space="preserve">se acordă începând cu anul întâi de studiu, pe baza metodologiei proprii fiecărei facultăţi, </w:t>
      </w:r>
      <w:r>
        <w:rPr>
          <w:b/>
          <w:bCs/>
          <w:color w:val="auto"/>
          <w:sz w:val="23"/>
          <w:szCs w:val="23"/>
        </w:rPr>
        <w:t xml:space="preserve">cu respectarea art. 7. </w:t>
      </w:r>
    </w:p>
    <w:p w:rsidR="00473CF5" w:rsidRDefault="00473CF5" w:rsidP="00473CF5">
      <w:pPr>
        <w:pStyle w:val="Default"/>
        <w:jc w:val="both"/>
        <w:rPr>
          <w:color w:val="auto"/>
          <w:sz w:val="23"/>
          <w:szCs w:val="23"/>
        </w:rPr>
      </w:pPr>
      <w:r>
        <w:rPr>
          <w:b/>
          <w:bCs/>
          <w:color w:val="auto"/>
          <w:sz w:val="23"/>
          <w:szCs w:val="23"/>
        </w:rPr>
        <w:t xml:space="preserve">La Facultatea de Arte </w:t>
      </w:r>
      <w:r>
        <w:rPr>
          <w:color w:val="auto"/>
          <w:sz w:val="23"/>
          <w:szCs w:val="23"/>
        </w:rPr>
        <w:t xml:space="preserve">bursele de merit se acordã, la ambele departamente, începând cu anul întâi de studiu, pe baza mediei obţinute la admitere şi la finele fiecărei sesiuni de examene, în ordine descrescătoare a mediilor şi în funcţie de numărul de burse stabilit la nivelul facultăţii. </w:t>
      </w:r>
    </w:p>
    <w:p w:rsidR="00473CF5" w:rsidRDefault="00473CF5" w:rsidP="00473CF5">
      <w:pPr>
        <w:pStyle w:val="Default"/>
        <w:jc w:val="both"/>
        <w:rPr>
          <w:color w:val="auto"/>
          <w:sz w:val="23"/>
          <w:szCs w:val="23"/>
        </w:rPr>
      </w:pPr>
      <w:r>
        <w:rPr>
          <w:color w:val="auto"/>
          <w:sz w:val="23"/>
          <w:szCs w:val="23"/>
        </w:rPr>
        <w:t xml:space="preserve">Studenţii de la ambele departamente care au obţinut media 10 beneficiază de bursă. </w:t>
      </w:r>
    </w:p>
    <w:p w:rsidR="00473CF5" w:rsidRDefault="00473CF5" w:rsidP="00473CF5">
      <w:pPr>
        <w:pStyle w:val="Default"/>
        <w:jc w:val="both"/>
        <w:rPr>
          <w:color w:val="auto"/>
          <w:sz w:val="23"/>
          <w:szCs w:val="23"/>
        </w:rPr>
      </w:pPr>
      <w:r>
        <w:rPr>
          <w:b/>
          <w:bCs/>
          <w:color w:val="auto"/>
          <w:sz w:val="23"/>
          <w:szCs w:val="23"/>
        </w:rPr>
        <w:t xml:space="preserve">La Departamentul Muzică </w:t>
      </w:r>
      <w:r>
        <w:rPr>
          <w:color w:val="auto"/>
          <w:sz w:val="23"/>
          <w:szCs w:val="23"/>
        </w:rPr>
        <w:t xml:space="preserve">fondul de burse de merit rămas după acordarea burselor pentru media 10 se repartizează pe ani de studiu, proporțional cu numărul de studenți, în ordinea descrescătoare a mediilor. </w:t>
      </w:r>
    </w:p>
    <w:p w:rsidR="00473CF5" w:rsidRDefault="00473CF5" w:rsidP="00473CF5">
      <w:pPr>
        <w:pStyle w:val="Default"/>
        <w:jc w:val="both"/>
        <w:rPr>
          <w:color w:val="auto"/>
          <w:sz w:val="23"/>
          <w:szCs w:val="23"/>
        </w:rPr>
      </w:pPr>
      <w:r>
        <w:rPr>
          <w:b/>
          <w:bCs/>
          <w:color w:val="auto"/>
          <w:sz w:val="23"/>
          <w:szCs w:val="23"/>
        </w:rPr>
        <w:t xml:space="preserve">La Departamentul Arte Vizuale </w:t>
      </w:r>
      <w:r>
        <w:rPr>
          <w:color w:val="auto"/>
          <w:sz w:val="23"/>
          <w:szCs w:val="23"/>
        </w:rPr>
        <w:t xml:space="preserve">fondul de burse de merit rămas după acordarea burselor pentru media 10 se repartizează pe ani şi pe programe de studiu în aşa fel încât să fie distribuită cel puţin o bursă pe fiecare grupă. </w:t>
      </w:r>
    </w:p>
    <w:p w:rsidR="00473CF5" w:rsidRDefault="00473CF5" w:rsidP="00473CF5">
      <w:pPr>
        <w:pStyle w:val="Default"/>
        <w:jc w:val="both"/>
        <w:rPr>
          <w:color w:val="auto"/>
          <w:sz w:val="23"/>
          <w:szCs w:val="23"/>
        </w:rPr>
      </w:pPr>
      <w:r>
        <w:rPr>
          <w:color w:val="auto"/>
          <w:sz w:val="23"/>
          <w:szCs w:val="23"/>
        </w:rPr>
        <w:t xml:space="preserve">În cazul în care mai rămân burse acestea se redistribuie pentru ceilalţi studenţi, în ordinea mediilor, indiferent de an sau program de studii. </w:t>
      </w:r>
    </w:p>
    <w:p w:rsidR="00473CF5" w:rsidRDefault="00473CF5" w:rsidP="00473CF5">
      <w:pPr>
        <w:pStyle w:val="Default"/>
        <w:jc w:val="both"/>
        <w:rPr>
          <w:color w:val="auto"/>
          <w:sz w:val="23"/>
          <w:szCs w:val="23"/>
        </w:rPr>
      </w:pPr>
      <w:r>
        <w:rPr>
          <w:color w:val="auto"/>
          <w:sz w:val="23"/>
          <w:szCs w:val="23"/>
        </w:rPr>
        <w:t xml:space="preserve">În cazul în care nu există suficiente burse pentru a se acorda cel puțin o bursă pentru fiecare grupă de studiu, bursele se acordă în ordinea mediilor respectând principiul repartizării uniforme pe grupe. Se ține cont de bursele repartizate pe criteriul mediei 10. </w:t>
      </w:r>
    </w:p>
    <w:p w:rsidR="00473CF5" w:rsidRDefault="00473CF5" w:rsidP="00473CF5">
      <w:pPr>
        <w:pStyle w:val="Default"/>
        <w:jc w:val="both"/>
        <w:rPr>
          <w:color w:val="auto"/>
          <w:sz w:val="23"/>
          <w:szCs w:val="23"/>
        </w:rPr>
      </w:pPr>
      <w:r>
        <w:rPr>
          <w:color w:val="auto"/>
          <w:sz w:val="23"/>
          <w:szCs w:val="23"/>
        </w:rPr>
        <w:t xml:space="preserve">În cazul în care există </w:t>
      </w:r>
      <w:r>
        <w:rPr>
          <w:b/>
          <w:bCs/>
          <w:color w:val="auto"/>
          <w:sz w:val="23"/>
          <w:szCs w:val="23"/>
        </w:rPr>
        <w:t xml:space="preserve">medii egale </w:t>
      </w:r>
      <w:r>
        <w:rPr>
          <w:color w:val="auto"/>
          <w:sz w:val="23"/>
          <w:szCs w:val="23"/>
        </w:rPr>
        <w:t xml:space="preserve">departajarea se face după cum urmează: </w:t>
      </w:r>
    </w:p>
    <w:p w:rsidR="00473CF5" w:rsidRDefault="00473CF5" w:rsidP="00473CF5">
      <w:pPr>
        <w:pStyle w:val="Default"/>
        <w:jc w:val="both"/>
        <w:rPr>
          <w:color w:val="auto"/>
          <w:sz w:val="23"/>
          <w:szCs w:val="23"/>
        </w:rPr>
      </w:pPr>
      <w:r>
        <w:rPr>
          <w:color w:val="auto"/>
          <w:sz w:val="23"/>
          <w:szCs w:val="23"/>
        </w:rPr>
        <w:t xml:space="preserve">La </w:t>
      </w:r>
      <w:r>
        <w:rPr>
          <w:b/>
          <w:bCs/>
          <w:color w:val="auto"/>
          <w:sz w:val="23"/>
          <w:szCs w:val="23"/>
        </w:rPr>
        <w:t xml:space="preserve">Departamentul Muzică: </w:t>
      </w:r>
    </w:p>
    <w:p w:rsidR="00473CF5" w:rsidRDefault="00473CF5" w:rsidP="00473CF5">
      <w:pPr>
        <w:pStyle w:val="Default"/>
        <w:jc w:val="both"/>
        <w:rPr>
          <w:color w:val="auto"/>
          <w:sz w:val="23"/>
          <w:szCs w:val="23"/>
        </w:rPr>
      </w:pPr>
      <w:r>
        <w:rPr>
          <w:color w:val="auto"/>
          <w:sz w:val="23"/>
          <w:szCs w:val="23"/>
        </w:rPr>
        <w:t xml:space="preserve">La programele de Licenţă în funcţie de: </w:t>
      </w:r>
    </w:p>
    <w:p w:rsidR="00473CF5" w:rsidRDefault="00473CF5" w:rsidP="00473CF5">
      <w:pPr>
        <w:pStyle w:val="Default"/>
        <w:jc w:val="both"/>
        <w:rPr>
          <w:color w:val="auto"/>
          <w:sz w:val="23"/>
          <w:szCs w:val="23"/>
        </w:rPr>
      </w:pPr>
      <w:r>
        <w:rPr>
          <w:color w:val="auto"/>
          <w:sz w:val="23"/>
          <w:szCs w:val="23"/>
        </w:rPr>
        <w:t xml:space="preserve">- media obținută la specialitate la admitere (media de la instrument / canto / solfegiu) pentru anul I </w:t>
      </w:r>
    </w:p>
    <w:p w:rsidR="00473CF5" w:rsidRDefault="00473CF5" w:rsidP="00473CF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criteriu suplimentar: media obținută la bacalaureat </w:t>
      </w:r>
    </w:p>
    <w:p w:rsidR="00473CF5" w:rsidRDefault="00473CF5" w:rsidP="00473CF5">
      <w:pPr>
        <w:pStyle w:val="Default"/>
        <w:jc w:val="both"/>
        <w:rPr>
          <w:color w:val="auto"/>
          <w:sz w:val="23"/>
          <w:szCs w:val="23"/>
        </w:rPr>
      </w:pPr>
      <w:r>
        <w:rPr>
          <w:color w:val="auto"/>
          <w:sz w:val="23"/>
          <w:szCs w:val="23"/>
        </w:rPr>
        <w:t xml:space="preserve">- media obținută la specialitate pe semestrul anterior (media de la instrument / canto / dirijat) - pentru anii superiori </w:t>
      </w:r>
    </w:p>
    <w:p w:rsidR="00473CF5" w:rsidRDefault="00473CF5" w:rsidP="00473CF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criteriu suplimentar: media semestrului trecut la disciplínele fundamentale </w:t>
      </w:r>
    </w:p>
    <w:p w:rsidR="00473CF5" w:rsidRDefault="00473CF5" w:rsidP="00473CF5">
      <w:pPr>
        <w:pStyle w:val="Default"/>
        <w:jc w:val="both"/>
        <w:rPr>
          <w:color w:val="auto"/>
          <w:sz w:val="23"/>
          <w:szCs w:val="23"/>
        </w:rPr>
      </w:pPr>
    </w:p>
    <w:p w:rsidR="00473CF5" w:rsidRDefault="00473CF5" w:rsidP="00473CF5">
      <w:pPr>
        <w:pStyle w:val="Default"/>
        <w:jc w:val="both"/>
        <w:rPr>
          <w:color w:val="auto"/>
          <w:sz w:val="23"/>
          <w:szCs w:val="23"/>
        </w:rPr>
      </w:pPr>
      <w:r>
        <w:rPr>
          <w:color w:val="auto"/>
          <w:sz w:val="23"/>
          <w:szCs w:val="23"/>
        </w:rPr>
        <w:t xml:space="preserve">La programele de Master în funcţie de: </w:t>
      </w:r>
    </w:p>
    <w:p w:rsidR="00473CF5" w:rsidRDefault="00473CF5" w:rsidP="00473CF5">
      <w:pPr>
        <w:pStyle w:val="Default"/>
        <w:jc w:val="both"/>
        <w:rPr>
          <w:color w:val="auto"/>
          <w:sz w:val="23"/>
          <w:szCs w:val="23"/>
        </w:rPr>
      </w:pPr>
      <w:r>
        <w:rPr>
          <w:color w:val="auto"/>
          <w:sz w:val="23"/>
          <w:szCs w:val="23"/>
        </w:rPr>
        <w:t xml:space="preserve">- media de la examenul de licenţă – pentru anul I </w:t>
      </w:r>
    </w:p>
    <w:p w:rsidR="00473CF5" w:rsidRDefault="00473CF5" w:rsidP="00473CF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criteriu suplimentar: media ultimului an de licenţă </w:t>
      </w:r>
    </w:p>
    <w:p w:rsidR="00473CF5" w:rsidRDefault="00473CF5" w:rsidP="00473CF5">
      <w:pPr>
        <w:pStyle w:val="Default"/>
        <w:jc w:val="both"/>
        <w:rPr>
          <w:color w:val="auto"/>
          <w:sz w:val="23"/>
          <w:szCs w:val="23"/>
        </w:rPr>
      </w:pPr>
      <w:r>
        <w:rPr>
          <w:color w:val="auto"/>
          <w:sz w:val="23"/>
          <w:szCs w:val="23"/>
        </w:rPr>
        <w:t xml:space="preserve">- media semestrului anterior la specialitate (instrument / canto / dirijat)– pentru anul II </w:t>
      </w:r>
    </w:p>
    <w:p w:rsidR="00473CF5" w:rsidRDefault="00473CF5" w:rsidP="00473CF5">
      <w:pPr>
        <w:pStyle w:val="Default"/>
        <w:jc w:val="both"/>
        <w:rPr>
          <w:color w:val="auto"/>
          <w:sz w:val="22"/>
          <w:szCs w:val="22"/>
        </w:rPr>
      </w:pPr>
      <w:r>
        <w:rPr>
          <w:color w:val="auto"/>
          <w:sz w:val="22"/>
          <w:szCs w:val="22"/>
        </w:rPr>
        <w:t xml:space="preserve">6/27 </w:t>
      </w:r>
    </w:p>
    <w:p w:rsidR="00473CF5" w:rsidRDefault="00473CF5" w:rsidP="00473CF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criteriu suplimentar: media de la ansambluri specifice (la VIAMC) și Analiză interpretativă și gestică comparată (la PAD) </w:t>
      </w:r>
    </w:p>
    <w:p w:rsidR="00473CF5" w:rsidRDefault="00473CF5" w:rsidP="00473CF5">
      <w:pPr>
        <w:pStyle w:val="Default"/>
        <w:jc w:val="both"/>
        <w:rPr>
          <w:color w:val="auto"/>
          <w:sz w:val="23"/>
          <w:szCs w:val="23"/>
        </w:rPr>
      </w:pPr>
    </w:p>
    <w:p w:rsidR="00473CF5" w:rsidRDefault="00473CF5" w:rsidP="00473CF5">
      <w:pPr>
        <w:pStyle w:val="Default"/>
        <w:jc w:val="both"/>
        <w:rPr>
          <w:color w:val="auto"/>
          <w:sz w:val="23"/>
          <w:szCs w:val="23"/>
        </w:rPr>
      </w:pPr>
      <w:r>
        <w:rPr>
          <w:color w:val="auto"/>
          <w:sz w:val="23"/>
          <w:szCs w:val="23"/>
        </w:rPr>
        <w:t xml:space="preserve">La </w:t>
      </w:r>
      <w:r>
        <w:rPr>
          <w:b/>
          <w:bCs/>
          <w:color w:val="auto"/>
          <w:sz w:val="23"/>
          <w:szCs w:val="23"/>
        </w:rPr>
        <w:t xml:space="preserve">Departamentul Arte Vizuale: </w:t>
      </w:r>
    </w:p>
    <w:p w:rsidR="00473CF5" w:rsidRDefault="00473CF5" w:rsidP="00473CF5">
      <w:pPr>
        <w:pStyle w:val="Default"/>
        <w:jc w:val="both"/>
        <w:rPr>
          <w:color w:val="auto"/>
          <w:sz w:val="23"/>
          <w:szCs w:val="23"/>
        </w:rPr>
      </w:pPr>
      <w:r>
        <w:rPr>
          <w:color w:val="auto"/>
          <w:sz w:val="23"/>
          <w:szCs w:val="23"/>
        </w:rPr>
        <w:t xml:space="preserve">La programele de Licenţă în funcţie de: </w:t>
      </w:r>
    </w:p>
    <w:p w:rsidR="00473CF5" w:rsidRDefault="00473CF5" w:rsidP="00473CF5">
      <w:pPr>
        <w:pStyle w:val="Default"/>
        <w:jc w:val="both"/>
        <w:rPr>
          <w:color w:val="auto"/>
          <w:sz w:val="23"/>
          <w:szCs w:val="23"/>
        </w:rPr>
      </w:pPr>
      <w:r>
        <w:rPr>
          <w:color w:val="auto"/>
          <w:sz w:val="23"/>
          <w:szCs w:val="23"/>
        </w:rPr>
        <w:t xml:space="preserve">- media de la bacalaureat – pentru anul I </w:t>
      </w:r>
    </w:p>
    <w:p w:rsidR="00473CF5" w:rsidRDefault="00473CF5" w:rsidP="00473CF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criteriu suplimentar: nota de la proba de Limba şi literatura română </w:t>
      </w:r>
    </w:p>
    <w:p w:rsidR="00473CF5" w:rsidRDefault="00473CF5" w:rsidP="00473CF5">
      <w:pPr>
        <w:pStyle w:val="Default"/>
        <w:jc w:val="both"/>
        <w:rPr>
          <w:color w:val="auto"/>
          <w:sz w:val="23"/>
          <w:szCs w:val="23"/>
        </w:rPr>
      </w:pPr>
      <w:r>
        <w:rPr>
          <w:color w:val="auto"/>
          <w:sz w:val="23"/>
          <w:szCs w:val="23"/>
        </w:rPr>
        <w:t xml:space="preserve">- media notelor de la disciplinele de specialitate - pentru anii superiori </w:t>
      </w:r>
    </w:p>
    <w:p w:rsidR="00473CF5" w:rsidRDefault="00473CF5" w:rsidP="00473CF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criteriu suplimentar: media anului anterior, media notelor de la disciplinele de specialitate pentru anul anterior </w:t>
      </w:r>
    </w:p>
    <w:p w:rsidR="00473CF5" w:rsidRDefault="00473CF5" w:rsidP="00473CF5">
      <w:pPr>
        <w:pStyle w:val="Default"/>
        <w:jc w:val="both"/>
        <w:rPr>
          <w:color w:val="auto"/>
          <w:sz w:val="23"/>
          <w:szCs w:val="23"/>
        </w:rPr>
      </w:pPr>
    </w:p>
    <w:p w:rsidR="00473CF5" w:rsidRDefault="00473CF5" w:rsidP="00473CF5">
      <w:pPr>
        <w:pStyle w:val="Default"/>
        <w:jc w:val="both"/>
        <w:rPr>
          <w:color w:val="auto"/>
          <w:sz w:val="23"/>
          <w:szCs w:val="23"/>
        </w:rPr>
      </w:pPr>
      <w:r>
        <w:rPr>
          <w:color w:val="auto"/>
          <w:sz w:val="23"/>
          <w:szCs w:val="23"/>
        </w:rPr>
        <w:t xml:space="preserve">La programele de Master în funcţie de: </w:t>
      </w:r>
    </w:p>
    <w:p w:rsidR="00473CF5" w:rsidRDefault="00473CF5" w:rsidP="00473CF5">
      <w:pPr>
        <w:pStyle w:val="Default"/>
        <w:jc w:val="both"/>
        <w:rPr>
          <w:color w:val="auto"/>
          <w:sz w:val="23"/>
          <w:szCs w:val="23"/>
        </w:rPr>
      </w:pPr>
      <w:r>
        <w:rPr>
          <w:color w:val="auto"/>
          <w:sz w:val="23"/>
          <w:szCs w:val="23"/>
        </w:rPr>
        <w:t xml:space="preserve">- media de la examenul de licenţă – pentru anul I </w:t>
      </w:r>
    </w:p>
    <w:p w:rsidR="00473CF5" w:rsidRDefault="00473CF5" w:rsidP="00473CF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criteriu suplimentar: media ultimului an de licenţă </w:t>
      </w:r>
    </w:p>
    <w:p w:rsidR="00473CF5" w:rsidRDefault="00473CF5" w:rsidP="00473CF5">
      <w:pPr>
        <w:pStyle w:val="Default"/>
        <w:jc w:val="both"/>
        <w:rPr>
          <w:color w:val="auto"/>
          <w:sz w:val="23"/>
          <w:szCs w:val="23"/>
        </w:rPr>
      </w:pPr>
      <w:r>
        <w:rPr>
          <w:color w:val="auto"/>
          <w:sz w:val="23"/>
          <w:szCs w:val="23"/>
        </w:rPr>
        <w:lastRenderedPageBreak/>
        <w:t xml:space="preserve">- media notelor de la disciplinele de specialitate - pentru anul II </w:t>
      </w:r>
    </w:p>
    <w:p w:rsidR="00473CF5" w:rsidRDefault="00473CF5" w:rsidP="00473CF5">
      <w:pPr>
        <w:pStyle w:val="Default"/>
        <w:jc w:val="both"/>
        <w:rPr>
          <w:color w:val="auto"/>
          <w:sz w:val="23"/>
          <w:szCs w:val="23"/>
        </w:rPr>
      </w:pPr>
    </w:p>
    <w:p w:rsidR="00473CF5" w:rsidRDefault="00473CF5" w:rsidP="00473CF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criteriu suplimentar: media anului anterior </w:t>
      </w:r>
    </w:p>
    <w:p w:rsidR="00473CF5" w:rsidRDefault="00473CF5" w:rsidP="00473CF5">
      <w:pPr>
        <w:pStyle w:val="Default"/>
        <w:jc w:val="both"/>
        <w:rPr>
          <w:color w:val="auto"/>
          <w:sz w:val="23"/>
          <w:szCs w:val="23"/>
        </w:rPr>
      </w:pPr>
    </w:p>
    <w:p w:rsidR="00473CF5" w:rsidRDefault="00473CF5" w:rsidP="00473CF5">
      <w:pPr>
        <w:pStyle w:val="Default"/>
        <w:jc w:val="both"/>
        <w:rPr>
          <w:color w:val="auto"/>
          <w:sz w:val="23"/>
          <w:szCs w:val="23"/>
        </w:rPr>
      </w:pPr>
      <w:r>
        <w:rPr>
          <w:color w:val="auto"/>
          <w:sz w:val="23"/>
          <w:szCs w:val="23"/>
        </w:rPr>
        <w:t>În cazul în care departajarea nu se poate face după criteriile enunţate mai sus comisia poate stabili criterii suplimentare respectînd același principiu</w:t>
      </w:r>
      <w:r>
        <w:rPr>
          <w:b/>
          <w:bCs/>
          <w:color w:val="auto"/>
          <w:sz w:val="23"/>
          <w:szCs w:val="23"/>
        </w:rPr>
        <w:t xml:space="preserve">. </w:t>
      </w:r>
    </w:p>
    <w:p w:rsidR="00473CF5" w:rsidRDefault="00473CF5" w:rsidP="00473CF5">
      <w:pPr>
        <w:pStyle w:val="Default"/>
        <w:jc w:val="both"/>
        <w:rPr>
          <w:color w:val="auto"/>
          <w:sz w:val="23"/>
          <w:szCs w:val="23"/>
        </w:rPr>
      </w:pPr>
      <w:r>
        <w:rPr>
          <w:b/>
          <w:bCs/>
          <w:i/>
          <w:iCs/>
          <w:color w:val="auto"/>
          <w:sz w:val="23"/>
          <w:szCs w:val="23"/>
        </w:rPr>
        <w:t xml:space="preserve">(7.2) </w:t>
      </w:r>
      <w:r>
        <w:rPr>
          <w:b/>
          <w:bCs/>
          <w:color w:val="auto"/>
          <w:sz w:val="23"/>
          <w:szCs w:val="23"/>
        </w:rPr>
        <w:t xml:space="preserve">Bursele de performanţă </w:t>
      </w:r>
      <w:r>
        <w:rPr>
          <w:color w:val="auto"/>
          <w:sz w:val="23"/>
          <w:szCs w:val="23"/>
        </w:rPr>
        <w:t xml:space="preserve">se acordă la Facultatea de Arte numai din anul II și doar cu îndeplinirea unui punctaj minimal, în limita a 4 burse, câte două pe departament. În cazul în care se depun mai puține candidaturi, bursele rămase se transformă în burse de merit și se redistribuie ca atare. </w:t>
      </w:r>
    </w:p>
    <w:p w:rsidR="00473CF5" w:rsidRDefault="00473CF5" w:rsidP="00473CF5">
      <w:pPr>
        <w:pStyle w:val="Default"/>
        <w:jc w:val="both"/>
        <w:rPr>
          <w:color w:val="auto"/>
          <w:sz w:val="23"/>
          <w:szCs w:val="23"/>
        </w:rPr>
      </w:pPr>
      <w:r>
        <w:rPr>
          <w:color w:val="auto"/>
          <w:sz w:val="23"/>
          <w:szCs w:val="23"/>
        </w:rPr>
        <w:t xml:space="preserve">Criterii de acordare a burselor de performanță: </w:t>
      </w:r>
    </w:p>
    <w:p w:rsidR="00473CF5" w:rsidRDefault="00473CF5" w:rsidP="00473CF5">
      <w:pPr>
        <w:pStyle w:val="Default"/>
        <w:jc w:val="both"/>
        <w:rPr>
          <w:color w:val="auto"/>
          <w:sz w:val="23"/>
          <w:szCs w:val="23"/>
        </w:rPr>
      </w:pPr>
      <w:r>
        <w:rPr>
          <w:b/>
          <w:bCs/>
          <w:i/>
          <w:iCs/>
          <w:color w:val="auto"/>
          <w:sz w:val="23"/>
          <w:szCs w:val="23"/>
        </w:rPr>
        <w:t xml:space="preserve">(7.2.1.) </w:t>
      </w:r>
      <w:r>
        <w:rPr>
          <w:b/>
          <w:bCs/>
          <w:color w:val="auto"/>
          <w:sz w:val="23"/>
          <w:szCs w:val="23"/>
        </w:rPr>
        <w:t xml:space="preserve">Departamentul de Muzică </w:t>
      </w:r>
    </w:p>
    <w:p w:rsidR="00473CF5" w:rsidRDefault="00473CF5" w:rsidP="00473CF5">
      <w:pPr>
        <w:pStyle w:val="Default"/>
        <w:jc w:val="both"/>
        <w:rPr>
          <w:color w:val="auto"/>
          <w:sz w:val="23"/>
          <w:szCs w:val="23"/>
        </w:rPr>
      </w:pPr>
      <w:r>
        <w:rPr>
          <w:b/>
          <w:bCs/>
          <w:i/>
          <w:iCs/>
          <w:color w:val="auto"/>
          <w:sz w:val="23"/>
          <w:szCs w:val="23"/>
        </w:rPr>
        <w:t xml:space="preserve">Bursele de performanţã </w:t>
      </w:r>
      <w:r>
        <w:rPr>
          <w:color w:val="auto"/>
          <w:sz w:val="23"/>
          <w:szCs w:val="23"/>
        </w:rPr>
        <w:t xml:space="preserve">se pot acorda studenţilor care îndeplinesc cel puţin două din următoarele criterii: </w:t>
      </w:r>
    </w:p>
    <w:p w:rsidR="00473CF5" w:rsidRDefault="00473CF5" w:rsidP="00473CF5">
      <w:pPr>
        <w:pStyle w:val="Default"/>
        <w:jc w:val="both"/>
        <w:rPr>
          <w:color w:val="auto"/>
          <w:sz w:val="23"/>
          <w:szCs w:val="23"/>
        </w:rPr>
      </w:pPr>
      <w:r>
        <w:rPr>
          <w:i/>
          <w:iCs/>
          <w:color w:val="auto"/>
          <w:sz w:val="23"/>
          <w:szCs w:val="23"/>
        </w:rPr>
        <w:t xml:space="preserve">a) </w:t>
      </w:r>
      <w:r>
        <w:rPr>
          <w:color w:val="auto"/>
          <w:sz w:val="23"/>
          <w:szCs w:val="23"/>
        </w:rPr>
        <w:t xml:space="preserve">au obţinut rezultate deosebite la învăţătură, respectiv au cele mai mari medii din acelaşi an de studiu al unui program de studii; </w:t>
      </w:r>
    </w:p>
    <w:p w:rsidR="00473CF5" w:rsidRDefault="00473CF5" w:rsidP="00473CF5">
      <w:pPr>
        <w:pStyle w:val="Default"/>
        <w:jc w:val="both"/>
        <w:rPr>
          <w:color w:val="auto"/>
          <w:sz w:val="23"/>
          <w:szCs w:val="23"/>
        </w:rPr>
      </w:pPr>
      <w:r>
        <w:rPr>
          <w:color w:val="auto"/>
          <w:sz w:val="23"/>
          <w:szCs w:val="23"/>
        </w:rPr>
        <w:t xml:space="preserve">b) au obţinut </w:t>
      </w:r>
      <w:r>
        <w:rPr>
          <w:b/>
          <w:bCs/>
          <w:color w:val="auto"/>
          <w:sz w:val="23"/>
          <w:szCs w:val="23"/>
        </w:rPr>
        <w:t xml:space="preserve">performanţe artistice </w:t>
      </w:r>
      <w:r>
        <w:rPr>
          <w:color w:val="auto"/>
          <w:sz w:val="23"/>
          <w:szCs w:val="23"/>
        </w:rPr>
        <w:t xml:space="preserve">(premii câştigate la concursuri naţionale în domeniul Muzică) sau </w:t>
      </w:r>
      <w:r>
        <w:rPr>
          <w:b/>
          <w:bCs/>
          <w:color w:val="auto"/>
          <w:sz w:val="23"/>
          <w:szCs w:val="23"/>
        </w:rPr>
        <w:t xml:space="preserve">ştiinţifice </w:t>
      </w:r>
      <w:r>
        <w:rPr>
          <w:color w:val="auto"/>
          <w:sz w:val="23"/>
          <w:szCs w:val="23"/>
        </w:rPr>
        <w:t xml:space="preserve">(participări la simpozioane / conferinţe naţionale de specialitate sau publicarea unor articole în reviste de specialitate cu vizibilitate naţională sau internaţională) </w:t>
      </w:r>
    </w:p>
    <w:p w:rsidR="00473CF5" w:rsidRDefault="00473CF5" w:rsidP="00473CF5">
      <w:pPr>
        <w:pStyle w:val="Default"/>
        <w:jc w:val="both"/>
        <w:rPr>
          <w:color w:val="auto"/>
          <w:sz w:val="23"/>
          <w:szCs w:val="23"/>
        </w:rPr>
      </w:pPr>
      <w:r>
        <w:rPr>
          <w:i/>
          <w:iCs/>
          <w:color w:val="auto"/>
          <w:sz w:val="23"/>
          <w:szCs w:val="23"/>
        </w:rPr>
        <w:t xml:space="preserve">c) </w:t>
      </w:r>
      <w:r>
        <w:rPr>
          <w:color w:val="auto"/>
          <w:sz w:val="23"/>
          <w:szCs w:val="23"/>
        </w:rPr>
        <w:t xml:space="preserve">au participat la </w:t>
      </w:r>
      <w:r>
        <w:rPr>
          <w:b/>
          <w:bCs/>
          <w:color w:val="auto"/>
          <w:sz w:val="23"/>
          <w:szCs w:val="23"/>
        </w:rPr>
        <w:t xml:space="preserve">activităţi extracurriculare </w:t>
      </w:r>
      <w:r>
        <w:rPr>
          <w:color w:val="auto"/>
          <w:sz w:val="23"/>
          <w:szCs w:val="23"/>
        </w:rPr>
        <w:t xml:space="preserve">(recitaluri, concerte în calitate de solist sau membru al unei formaţii camerale sau corale, membru al unei orchestre simfonice / ansamblu coral cu vizibilitate naţională sau internaţională) </w:t>
      </w:r>
    </w:p>
    <w:p w:rsidR="00473CF5" w:rsidRDefault="00473CF5" w:rsidP="00473CF5">
      <w:pPr>
        <w:pStyle w:val="Default"/>
        <w:jc w:val="both"/>
        <w:rPr>
          <w:color w:val="auto"/>
          <w:sz w:val="23"/>
          <w:szCs w:val="23"/>
        </w:rPr>
      </w:pPr>
      <w:r>
        <w:rPr>
          <w:color w:val="auto"/>
          <w:sz w:val="23"/>
          <w:szCs w:val="23"/>
        </w:rPr>
        <w:t>d) au realizat activită</w:t>
      </w:r>
      <w:r>
        <w:rPr>
          <w:rFonts w:ascii="Cambria Math" w:hAnsi="Cambria Math" w:cs="Cambria Math"/>
          <w:color w:val="auto"/>
          <w:sz w:val="23"/>
          <w:szCs w:val="23"/>
        </w:rPr>
        <w:t>ț</w:t>
      </w:r>
      <w:r>
        <w:rPr>
          <w:color w:val="auto"/>
          <w:sz w:val="23"/>
          <w:szCs w:val="23"/>
        </w:rPr>
        <w:t xml:space="preserve">i de voluntariat specifice domeniului (promovarea departamentului, organizare de evenimente artistice, membru organizator în cadrul unor sesiuni </w:t>
      </w:r>
      <w:r>
        <w:rPr>
          <w:rFonts w:ascii="Cambria Math" w:hAnsi="Cambria Math" w:cs="Cambria Math"/>
          <w:color w:val="auto"/>
          <w:sz w:val="23"/>
          <w:szCs w:val="23"/>
        </w:rPr>
        <w:t>ș</w:t>
      </w:r>
      <w:r>
        <w:rPr>
          <w:color w:val="auto"/>
          <w:sz w:val="23"/>
          <w:szCs w:val="23"/>
        </w:rPr>
        <w:t>tiin</w:t>
      </w:r>
      <w:r>
        <w:rPr>
          <w:rFonts w:ascii="Cambria Math" w:hAnsi="Cambria Math" w:cs="Cambria Math"/>
          <w:color w:val="auto"/>
          <w:sz w:val="23"/>
          <w:szCs w:val="23"/>
        </w:rPr>
        <w:t>ț</w:t>
      </w:r>
      <w:r>
        <w:rPr>
          <w:color w:val="auto"/>
          <w:sz w:val="23"/>
          <w:szCs w:val="23"/>
        </w:rPr>
        <w:t>ifice, participant la activită</w:t>
      </w:r>
      <w:r>
        <w:rPr>
          <w:rFonts w:ascii="Cambria Math" w:hAnsi="Cambria Math" w:cs="Cambria Math"/>
          <w:color w:val="auto"/>
          <w:sz w:val="23"/>
          <w:szCs w:val="23"/>
        </w:rPr>
        <w:t>ț</w:t>
      </w:r>
      <w:r>
        <w:rPr>
          <w:color w:val="auto"/>
          <w:sz w:val="23"/>
          <w:szCs w:val="23"/>
        </w:rPr>
        <w:t xml:space="preserve">i artistice în cadrul unor proiecte caritabile) </w:t>
      </w:r>
    </w:p>
    <w:p w:rsidR="00473CF5" w:rsidRDefault="00473CF5" w:rsidP="00473CF5">
      <w:pPr>
        <w:pStyle w:val="Default"/>
        <w:jc w:val="both"/>
        <w:rPr>
          <w:color w:val="auto"/>
          <w:sz w:val="23"/>
          <w:szCs w:val="23"/>
        </w:rPr>
      </w:pPr>
      <w:r>
        <w:rPr>
          <w:b/>
          <w:bCs/>
          <w:i/>
          <w:iCs/>
          <w:color w:val="auto"/>
          <w:sz w:val="23"/>
          <w:szCs w:val="23"/>
        </w:rPr>
        <w:t xml:space="preserve">(7.2.2.) </w:t>
      </w:r>
      <w:r>
        <w:rPr>
          <w:b/>
          <w:bCs/>
          <w:color w:val="auto"/>
          <w:sz w:val="23"/>
          <w:szCs w:val="23"/>
        </w:rPr>
        <w:t xml:space="preserve">Departamentul de Arte Vizuale </w:t>
      </w:r>
    </w:p>
    <w:p w:rsidR="00473CF5" w:rsidRDefault="00473CF5" w:rsidP="00473CF5">
      <w:pPr>
        <w:pStyle w:val="Default"/>
        <w:jc w:val="both"/>
        <w:rPr>
          <w:color w:val="auto"/>
          <w:sz w:val="23"/>
          <w:szCs w:val="23"/>
        </w:rPr>
      </w:pPr>
      <w:r>
        <w:rPr>
          <w:b/>
          <w:bCs/>
          <w:i/>
          <w:iCs/>
          <w:color w:val="auto"/>
          <w:sz w:val="23"/>
          <w:szCs w:val="23"/>
        </w:rPr>
        <w:t xml:space="preserve">Bursele de performanţã </w:t>
      </w:r>
      <w:r>
        <w:rPr>
          <w:color w:val="auto"/>
          <w:sz w:val="23"/>
          <w:szCs w:val="23"/>
        </w:rPr>
        <w:t xml:space="preserve">se pot acorda studenţilor care îndeplinesc cel puţin două din următoarele criterii: </w:t>
      </w:r>
    </w:p>
    <w:p w:rsidR="00473CF5" w:rsidRDefault="00473CF5" w:rsidP="00473CF5">
      <w:pPr>
        <w:pStyle w:val="Default"/>
        <w:jc w:val="both"/>
        <w:rPr>
          <w:color w:val="auto"/>
          <w:sz w:val="23"/>
          <w:szCs w:val="23"/>
        </w:rPr>
      </w:pPr>
      <w:r>
        <w:rPr>
          <w:i/>
          <w:iCs/>
          <w:color w:val="auto"/>
          <w:sz w:val="23"/>
          <w:szCs w:val="23"/>
        </w:rPr>
        <w:t xml:space="preserve">a) </w:t>
      </w:r>
      <w:r>
        <w:rPr>
          <w:color w:val="auto"/>
          <w:sz w:val="23"/>
          <w:szCs w:val="23"/>
        </w:rPr>
        <w:t xml:space="preserve">au obţinut rezultate deosebite la învăţătură, respectiv au cele mai mari medii din acelaşi an de studiu al unui program de studii; </w:t>
      </w:r>
    </w:p>
    <w:p w:rsidR="00473CF5" w:rsidRDefault="00473CF5" w:rsidP="00473CF5">
      <w:pPr>
        <w:pStyle w:val="Default"/>
        <w:jc w:val="both"/>
        <w:rPr>
          <w:color w:val="auto"/>
          <w:sz w:val="23"/>
          <w:szCs w:val="23"/>
        </w:rPr>
      </w:pPr>
      <w:r>
        <w:rPr>
          <w:i/>
          <w:iCs/>
          <w:color w:val="auto"/>
          <w:sz w:val="23"/>
          <w:szCs w:val="23"/>
        </w:rPr>
        <w:t xml:space="preserve">b) </w:t>
      </w:r>
      <w:r>
        <w:rPr>
          <w:color w:val="auto"/>
          <w:sz w:val="23"/>
          <w:szCs w:val="23"/>
        </w:rPr>
        <w:t xml:space="preserve">au obţinut </w:t>
      </w:r>
      <w:r>
        <w:rPr>
          <w:b/>
          <w:bCs/>
          <w:color w:val="auto"/>
          <w:sz w:val="23"/>
          <w:szCs w:val="23"/>
        </w:rPr>
        <w:t xml:space="preserve">performanţe artistice </w:t>
      </w:r>
      <w:r>
        <w:rPr>
          <w:color w:val="auto"/>
          <w:sz w:val="23"/>
          <w:szCs w:val="23"/>
        </w:rPr>
        <w:t xml:space="preserve">(premii câştigate la concursuri naţionale în domeniul Arte Vizuale) sau </w:t>
      </w:r>
      <w:r>
        <w:rPr>
          <w:b/>
          <w:bCs/>
          <w:color w:val="auto"/>
          <w:sz w:val="23"/>
          <w:szCs w:val="23"/>
        </w:rPr>
        <w:t xml:space="preserve">ştiinţifice </w:t>
      </w:r>
      <w:r>
        <w:rPr>
          <w:color w:val="auto"/>
          <w:sz w:val="23"/>
          <w:szCs w:val="23"/>
        </w:rPr>
        <w:t xml:space="preserve">(participări la simpozioane / conferinţe internaţionale de specialitate sau publicarea unor articole în reviste de specialitate cu vizibilitate naţională sau internaţională) </w:t>
      </w:r>
    </w:p>
    <w:p w:rsidR="00F301B2" w:rsidRDefault="00473CF5" w:rsidP="00F301B2">
      <w:pPr>
        <w:pStyle w:val="Default"/>
        <w:jc w:val="both"/>
        <w:rPr>
          <w:color w:val="auto"/>
          <w:sz w:val="22"/>
          <w:szCs w:val="22"/>
        </w:rPr>
      </w:pPr>
      <w:r>
        <w:rPr>
          <w:i/>
          <w:iCs/>
          <w:color w:val="auto"/>
          <w:sz w:val="23"/>
          <w:szCs w:val="23"/>
        </w:rPr>
        <w:t xml:space="preserve">c) </w:t>
      </w:r>
      <w:r>
        <w:rPr>
          <w:color w:val="auto"/>
          <w:sz w:val="23"/>
          <w:szCs w:val="23"/>
        </w:rPr>
        <w:t xml:space="preserve">au participat la </w:t>
      </w:r>
      <w:r>
        <w:rPr>
          <w:b/>
          <w:bCs/>
          <w:color w:val="auto"/>
          <w:sz w:val="23"/>
          <w:szCs w:val="23"/>
        </w:rPr>
        <w:t xml:space="preserve">activităţi extracurriculare </w:t>
      </w:r>
      <w:r>
        <w:rPr>
          <w:color w:val="auto"/>
          <w:sz w:val="23"/>
          <w:szCs w:val="23"/>
        </w:rPr>
        <w:t xml:space="preserve">(expoziţii, prezentări de modă, lucrări / proiecte didactice de cercetare – dezvoltare, prin care se aduc contribuţii la dezvoltarea mediului educaţional, sau alte proiecte artistice şi activităţi de promovare a departamentului) </w:t>
      </w:r>
      <w:r>
        <w:rPr>
          <w:color w:val="auto"/>
          <w:sz w:val="22"/>
          <w:szCs w:val="22"/>
        </w:rPr>
        <w:t xml:space="preserve">7/27 </w:t>
      </w:r>
    </w:p>
    <w:p w:rsidR="00473CF5" w:rsidRDefault="00473CF5" w:rsidP="00F301B2">
      <w:pPr>
        <w:pStyle w:val="Default"/>
        <w:jc w:val="both"/>
        <w:rPr>
          <w:color w:val="auto"/>
          <w:sz w:val="23"/>
          <w:szCs w:val="23"/>
        </w:rPr>
      </w:pPr>
      <w:r>
        <w:rPr>
          <w:color w:val="auto"/>
          <w:sz w:val="23"/>
          <w:szCs w:val="23"/>
        </w:rPr>
        <w:t>d) au realizat activită</w:t>
      </w:r>
      <w:r>
        <w:rPr>
          <w:rFonts w:ascii="Cambria Math" w:hAnsi="Cambria Math" w:cs="Cambria Math"/>
          <w:color w:val="auto"/>
          <w:sz w:val="23"/>
          <w:szCs w:val="23"/>
        </w:rPr>
        <w:t>ț</w:t>
      </w:r>
      <w:r>
        <w:rPr>
          <w:color w:val="auto"/>
          <w:sz w:val="23"/>
          <w:szCs w:val="23"/>
        </w:rPr>
        <w:t>i de voluntariat specifice domeniului (promovarea departamentului, concepere de afi</w:t>
      </w:r>
      <w:r>
        <w:rPr>
          <w:rFonts w:ascii="Cambria Math" w:hAnsi="Cambria Math" w:cs="Cambria Math"/>
          <w:color w:val="auto"/>
          <w:sz w:val="23"/>
          <w:szCs w:val="23"/>
        </w:rPr>
        <w:t>ș</w:t>
      </w:r>
      <w:r>
        <w:rPr>
          <w:color w:val="auto"/>
          <w:sz w:val="23"/>
          <w:szCs w:val="23"/>
        </w:rPr>
        <w:t xml:space="preserve">e, organizare de evenimente artistice, membru organizator în cadrul unor sesiuni </w:t>
      </w:r>
      <w:r>
        <w:rPr>
          <w:rFonts w:ascii="Cambria Math" w:hAnsi="Cambria Math" w:cs="Cambria Math"/>
          <w:color w:val="auto"/>
          <w:sz w:val="23"/>
          <w:szCs w:val="23"/>
        </w:rPr>
        <w:t>ș</w:t>
      </w:r>
      <w:r>
        <w:rPr>
          <w:color w:val="auto"/>
          <w:sz w:val="23"/>
          <w:szCs w:val="23"/>
        </w:rPr>
        <w:t>tiin</w:t>
      </w:r>
      <w:r>
        <w:rPr>
          <w:rFonts w:ascii="Cambria Math" w:hAnsi="Cambria Math" w:cs="Cambria Math"/>
          <w:color w:val="auto"/>
          <w:sz w:val="23"/>
          <w:szCs w:val="23"/>
        </w:rPr>
        <w:t>ț</w:t>
      </w:r>
      <w:r>
        <w:rPr>
          <w:color w:val="auto"/>
          <w:sz w:val="23"/>
          <w:szCs w:val="23"/>
        </w:rPr>
        <w:t>ifice, participant la activită</w:t>
      </w:r>
      <w:r>
        <w:rPr>
          <w:rFonts w:ascii="Cambria Math" w:hAnsi="Cambria Math" w:cs="Cambria Math"/>
          <w:color w:val="auto"/>
          <w:sz w:val="23"/>
          <w:szCs w:val="23"/>
        </w:rPr>
        <w:t>ț</w:t>
      </w:r>
      <w:r>
        <w:rPr>
          <w:color w:val="auto"/>
          <w:sz w:val="23"/>
          <w:szCs w:val="23"/>
        </w:rPr>
        <w:t xml:space="preserve">i artistice în cadrul unor proiecte caritabile) </w:t>
      </w:r>
    </w:p>
    <w:p w:rsidR="00473CF5" w:rsidRDefault="00473CF5" w:rsidP="00473CF5">
      <w:pPr>
        <w:pStyle w:val="Default"/>
        <w:jc w:val="both"/>
        <w:rPr>
          <w:color w:val="auto"/>
          <w:sz w:val="23"/>
          <w:szCs w:val="23"/>
        </w:rPr>
      </w:pPr>
      <w:r>
        <w:rPr>
          <w:b/>
          <w:bCs/>
          <w:color w:val="auto"/>
          <w:sz w:val="23"/>
          <w:szCs w:val="23"/>
        </w:rPr>
        <w:t>La ambele departamente</w:t>
      </w:r>
      <w:r>
        <w:rPr>
          <w:color w:val="auto"/>
          <w:sz w:val="23"/>
          <w:szCs w:val="23"/>
        </w:rPr>
        <w:t>, dosarele candida</w:t>
      </w:r>
      <w:r>
        <w:rPr>
          <w:rFonts w:ascii="Cambria Math" w:hAnsi="Cambria Math" w:cs="Cambria Math"/>
          <w:color w:val="auto"/>
          <w:sz w:val="23"/>
          <w:szCs w:val="23"/>
        </w:rPr>
        <w:t>ț</w:t>
      </w:r>
      <w:r>
        <w:rPr>
          <w:color w:val="auto"/>
          <w:sz w:val="23"/>
          <w:szCs w:val="23"/>
        </w:rPr>
        <w:t xml:space="preserve">ilor vor fi evaluate de către comisia de acordare a burselor pe facultate iar punctajul va fi calculat pe baza unui barem după cum urmează: </w:t>
      </w:r>
    </w:p>
    <w:p w:rsidR="00473CF5" w:rsidRDefault="00473CF5" w:rsidP="00473CF5">
      <w:pPr>
        <w:pStyle w:val="Default"/>
        <w:jc w:val="both"/>
        <w:rPr>
          <w:color w:val="auto"/>
          <w:sz w:val="23"/>
          <w:szCs w:val="23"/>
        </w:rPr>
      </w:pPr>
      <w:r>
        <w:rPr>
          <w:color w:val="auto"/>
          <w:sz w:val="23"/>
          <w:szCs w:val="23"/>
        </w:rPr>
        <w:t xml:space="preserve">a) media academică – max 10 puncte (media se echivalează cu puncte) Se cere media academică minim 9. </w:t>
      </w:r>
    </w:p>
    <w:p w:rsidR="00473CF5" w:rsidRDefault="00473CF5" w:rsidP="00473CF5">
      <w:pPr>
        <w:pStyle w:val="Default"/>
        <w:jc w:val="both"/>
        <w:rPr>
          <w:color w:val="auto"/>
          <w:sz w:val="23"/>
          <w:szCs w:val="23"/>
        </w:rPr>
      </w:pPr>
      <w:r>
        <w:rPr>
          <w:color w:val="auto"/>
          <w:sz w:val="23"/>
          <w:szCs w:val="23"/>
        </w:rPr>
        <w:t>b) performan</w:t>
      </w:r>
      <w:r>
        <w:rPr>
          <w:rFonts w:ascii="Cambria Math" w:hAnsi="Cambria Math" w:cs="Cambria Math"/>
          <w:color w:val="auto"/>
          <w:sz w:val="23"/>
          <w:szCs w:val="23"/>
        </w:rPr>
        <w:t>ț</w:t>
      </w:r>
      <w:r>
        <w:rPr>
          <w:color w:val="auto"/>
          <w:sz w:val="23"/>
          <w:szCs w:val="23"/>
        </w:rPr>
        <w:t xml:space="preserve">e artistice sau </w:t>
      </w:r>
      <w:r>
        <w:rPr>
          <w:rFonts w:ascii="Cambria Math" w:hAnsi="Cambria Math" w:cs="Cambria Math"/>
          <w:color w:val="auto"/>
          <w:sz w:val="23"/>
          <w:szCs w:val="23"/>
        </w:rPr>
        <w:t>ș</w:t>
      </w:r>
      <w:r>
        <w:rPr>
          <w:color w:val="auto"/>
          <w:sz w:val="23"/>
          <w:szCs w:val="23"/>
        </w:rPr>
        <w:t>tiin</w:t>
      </w:r>
      <w:r>
        <w:rPr>
          <w:rFonts w:ascii="Cambria Math" w:hAnsi="Cambria Math" w:cs="Cambria Math"/>
          <w:color w:val="auto"/>
          <w:sz w:val="23"/>
          <w:szCs w:val="23"/>
        </w:rPr>
        <w:t>ț</w:t>
      </w:r>
      <w:r>
        <w:rPr>
          <w:color w:val="auto"/>
          <w:sz w:val="23"/>
          <w:szCs w:val="23"/>
        </w:rPr>
        <w:t>ifice – 15 / 25 puncte pentru performan</w:t>
      </w:r>
      <w:r>
        <w:rPr>
          <w:rFonts w:ascii="Cambria Math" w:hAnsi="Cambria Math" w:cs="Cambria Math"/>
          <w:color w:val="auto"/>
          <w:sz w:val="23"/>
          <w:szCs w:val="23"/>
        </w:rPr>
        <w:t>ț</w:t>
      </w:r>
      <w:r>
        <w:rPr>
          <w:color w:val="auto"/>
          <w:sz w:val="23"/>
          <w:szCs w:val="23"/>
        </w:rPr>
        <w:t xml:space="preserve">ă nivel naţional / internaţional </w:t>
      </w:r>
    </w:p>
    <w:p w:rsidR="00473CF5" w:rsidRDefault="00473CF5" w:rsidP="00473CF5">
      <w:pPr>
        <w:pStyle w:val="Default"/>
        <w:jc w:val="both"/>
        <w:rPr>
          <w:color w:val="auto"/>
          <w:sz w:val="23"/>
          <w:szCs w:val="23"/>
        </w:rPr>
      </w:pPr>
      <w:r>
        <w:rPr>
          <w:color w:val="auto"/>
          <w:sz w:val="23"/>
          <w:szCs w:val="23"/>
        </w:rPr>
        <w:t>c) activită</w:t>
      </w:r>
      <w:r>
        <w:rPr>
          <w:rFonts w:ascii="Cambria Math" w:hAnsi="Cambria Math" w:cs="Cambria Math"/>
          <w:color w:val="auto"/>
          <w:sz w:val="23"/>
          <w:szCs w:val="23"/>
        </w:rPr>
        <w:t>ț</w:t>
      </w:r>
      <w:r>
        <w:rPr>
          <w:color w:val="auto"/>
          <w:sz w:val="23"/>
          <w:szCs w:val="23"/>
        </w:rPr>
        <w:t xml:space="preserve">i extracuriculare –10 puncte / activitate </w:t>
      </w:r>
    </w:p>
    <w:p w:rsidR="00473CF5" w:rsidRDefault="00473CF5" w:rsidP="00473CF5">
      <w:pPr>
        <w:pStyle w:val="Default"/>
        <w:jc w:val="both"/>
        <w:rPr>
          <w:color w:val="auto"/>
          <w:sz w:val="23"/>
          <w:szCs w:val="23"/>
        </w:rPr>
      </w:pPr>
      <w:r>
        <w:rPr>
          <w:color w:val="auto"/>
          <w:sz w:val="23"/>
          <w:szCs w:val="23"/>
        </w:rPr>
        <w:t>d) activită</w:t>
      </w:r>
      <w:r>
        <w:rPr>
          <w:rFonts w:ascii="Cambria Math" w:hAnsi="Cambria Math" w:cs="Cambria Math"/>
          <w:color w:val="auto"/>
          <w:sz w:val="23"/>
          <w:szCs w:val="23"/>
        </w:rPr>
        <w:t>ț</w:t>
      </w:r>
      <w:r>
        <w:rPr>
          <w:color w:val="auto"/>
          <w:sz w:val="23"/>
          <w:szCs w:val="23"/>
        </w:rPr>
        <w:t xml:space="preserve">i de voluntariat – 5 puncte </w:t>
      </w:r>
    </w:p>
    <w:p w:rsidR="00473CF5" w:rsidRDefault="00473CF5" w:rsidP="00473CF5">
      <w:pPr>
        <w:pStyle w:val="Default"/>
        <w:jc w:val="both"/>
        <w:rPr>
          <w:color w:val="auto"/>
          <w:sz w:val="23"/>
          <w:szCs w:val="23"/>
        </w:rPr>
      </w:pPr>
      <w:r>
        <w:rPr>
          <w:b/>
          <w:bCs/>
          <w:color w:val="auto"/>
          <w:sz w:val="23"/>
          <w:szCs w:val="23"/>
        </w:rPr>
        <w:t xml:space="preserve">Punctajul minim </w:t>
      </w:r>
      <w:r>
        <w:rPr>
          <w:color w:val="auto"/>
          <w:sz w:val="23"/>
          <w:szCs w:val="23"/>
        </w:rPr>
        <w:t>pentru acordarea bursei de performan</w:t>
      </w:r>
      <w:r>
        <w:rPr>
          <w:rFonts w:ascii="Cambria Math" w:hAnsi="Cambria Math" w:cs="Cambria Math"/>
          <w:color w:val="auto"/>
          <w:sz w:val="23"/>
          <w:szCs w:val="23"/>
        </w:rPr>
        <w:t>ț</w:t>
      </w:r>
      <w:r>
        <w:rPr>
          <w:color w:val="auto"/>
          <w:sz w:val="23"/>
          <w:szCs w:val="23"/>
        </w:rPr>
        <w:t xml:space="preserve">ă este de </w:t>
      </w:r>
      <w:r>
        <w:rPr>
          <w:b/>
          <w:bCs/>
          <w:color w:val="auto"/>
          <w:sz w:val="23"/>
          <w:szCs w:val="23"/>
        </w:rPr>
        <w:t xml:space="preserve">40 puncte. </w:t>
      </w:r>
    </w:p>
    <w:p w:rsidR="00473CF5" w:rsidRDefault="00473CF5" w:rsidP="00473CF5">
      <w:pPr>
        <w:pStyle w:val="Default"/>
        <w:jc w:val="both"/>
        <w:rPr>
          <w:color w:val="auto"/>
          <w:sz w:val="23"/>
          <w:szCs w:val="23"/>
        </w:rPr>
      </w:pPr>
      <w:r>
        <w:rPr>
          <w:b/>
          <w:bCs/>
          <w:i/>
          <w:iCs/>
          <w:color w:val="auto"/>
          <w:sz w:val="23"/>
          <w:szCs w:val="23"/>
        </w:rPr>
        <w:t xml:space="preserve">(7.3) Bursa de performanţă ocazională </w:t>
      </w:r>
    </w:p>
    <w:p w:rsidR="00473CF5" w:rsidRDefault="00473CF5" w:rsidP="00473CF5">
      <w:pPr>
        <w:pStyle w:val="Default"/>
        <w:jc w:val="both"/>
        <w:rPr>
          <w:color w:val="auto"/>
          <w:sz w:val="23"/>
          <w:szCs w:val="23"/>
        </w:rPr>
      </w:pPr>
      <w:r>
        <w:rPr>
          <w:b/>
          <w:bCs/>
          <w:color w:val="auto"/>
          <w:sz w:val="23"/>
          <w:szCs w:val="23"/>
        </w:rPr>
        <w:t xml:space="preserve">La Facultatea de Arte </w:t>
      </w:r>
      <w:r>
        <w:rPr>
          <w:color w:val="auto"/>
          <w:sz w:val="23"/>
          <w:szCs w:val="23"/>
        </w:rPr>
        <w:t xml:space="preserve">se acordă burse de performanţă ocazională repartizate de către CAB, o dată pe semestru, pentru minim o performanţă artistică deosebită (premii obţinute la concursuri internaţionale de prestigiu în domeniile Muzică şi Arte Vizuale – 25 puncte / activitate). Dosarul candidatului va fi evaluat de către Comisia de atribuire a burselor pe facultate. </w:t>
      </w:r>
    </w:p>
    <w:p w:rsidR="00473CF5" w:rsidRDefault="00473CF5" w:rsidP="00473CF5">
      <w:pPr>
        <w:pStyle w:val="Default"/>
        <w:jc w:val="both"/>
        <w:rPr>
          <w:color w:val="auto"/>
          <w:sz w:val="22"/>
          <w:szCs w:val="22"/>
        </w:rPr>
      </w:pPr>
      <w:r>
        <w:rPr>
          <w:b/>
          <w:bCs/>
          <w:i/>
          <w:iCs/>
          <w:color w:val="auto"/>
          <w:sz w:val="23"/>
          <w:szCs w:val="23"/>
        </w:rPr>
        <w:t xml:space="preserve">(7.4) </w:t>
      </w:r>
      <w:r>
        <w:rPr>
          <w:color w:val="auto"/>
          <w:sz w:val="23"/>
          <w:szCs w:val="23"/>
        </w:rPr>
        <w:t>În cadrul Universităţii din Oradea, recunoaşterea activităţii de voluntariat se va face în conformitate cu reglementările interne, în vigoare</w:t>
      </w:r>
      <w:r>
        <w:rPr>
          <w:color w:val="auto"/>
          <w:sz w:val="22"/>
          <w:szCs w:val="22"/>
        </w:rPr>
        <w:t xml:space="preserve">. </w:t>
      </w:r>
    </w:p>
    <w:p w:rsidR="00473CF5" w:rsidRDefault="00473CF5" w:rsidP="00473CF5">
      <w:pPr>
        <w:pStyle w:val="Default"/>
        <w:jc w:val="both"/>
        <w:rPr>
          <w:color w:val="auto"/>
          <w:sz w:val="23"/>
          <w:szCs w:val="23"/>
        </w:rPr>
      </w:pPr>
      <w:r>
        <w:rPr>
          <w:b/>
          <w:bCs/>
          <w:i/>
          <w:iCs/>
          <w:color w:val="auto"/>
          <w:sz w:val="23"/>
          <w:szCs w:val="23"/>
        </w:rPr>
        <w:t xml:space="preserve">(7.5) </w:t>
      </w:r>
      <w:r>
        <w:rPr>
          <w:color w:val="auto"/>
          <w:sz w:val="23"/>
          <w:szCs w:val="23"/>
        </w:rPr>
        <w:t xml:space="preserve">Bursa de internship universitar se acordă din VP, lunar, cu respectarea condiţiilor cuprinse în </w:t>
      </w:r>
      <w:r>
        <w:rPr>
          <w:b/>
          <w:bCs/>
          <w:i/>
          <w:iCs/>
          <w:color w:val="auto"/>
          <w:sz w:val="23"/>
          <w:szCs w:val="23"/>
        </w:rPr>
        <w:t xml:space="preserve">anexa 7. </w:t>
      </w:r>
    </w:p>
    <w:p w:rsidR="00473CF5" w:rsidRDefault="00473CF5" w:rsidP="00473CF5">
      <w:pPr>
        <w:pStyle w:val="Default"/>
        <w:jc w:val="both"/>
        <w:rPr>
          <w:color w:val="auto"/>
          <w:sz w:val="23"/>
          <w:szCs w:val="23"/>
        </w:rPr>
      </w:pPr>
      <w:r>
        <w:rPr>
          <w:b/>
          <w:bCs/>
          <w:color w:val="auto"/>
          <w:sz w:val="23"/>
          <w:szCs w:val="23"/>
        </w:rPr>
        <w:t xml:space="preserve">Art. 8. Bursele </w:t>
      </w:r>
      <w:r>
        <w:rPr>
          <w:color w:val="auto"/>
          <w:sz w:val="23"/>
          <w:szCs w:val="23"/>
        </w:rPr>
        <w:t xml:space="preserve">pentru </w:t>
      </w:r>
      <w:r>
        <w:rPr>
          <w:b/>
          <w:bCs/>
          <w:color w:val="auto"/>
          <w:sz w:val="23"/>
          <w:szCs w:val="23"/>
        </w:rPr>
        <w:t xml:space="preserve">susţinerea financiară a studenţilor cu venituri reduse </w:t>
      </w:r>
      <w:r>
        <w:rPr>
          <w:color w:val="auto"/>
          <w:sz w:val="23"/>
          <w:szCs w:val="23"/>
        </w:rPr>
        <w:t xml:space="preserve">sunt </w:t>
      </w:r>
      <w:r>
        <w:rPr>
          <w:b/>
          <w:bCs/>
          <w:color w:val="auto"/>
          <w:sz w:val="23"/>
          <w:szCs w:val="23"/>
        </w:rPr>
        <w:t>bursele sociale</w:t>
      </w:r>
      <w:r>
        <w:rPr>
          <w:color w:val="auto"/>
          <w:sz w:val="23"/>
          <w:szCs w:val="23"/>
        </w:rPr>
        <w:t xml:space="preserve">. </w:t>
      </w:r>
    </w:p>
    <w:p w:rsidR="00473CF5" w:rsidRDefault="00473CF5" w:rsidP="00473CF5">
      <w:pPr>
        <w:pStyle w:val="Default"/>
        <w:jc w:val="both"/>
        <w:rPr>
          <w:color w:val="auto"/>
          <w:sz w:val="23"/>
          <w:szCs w:val="23"/>
        </w:rPr>
      </w:pPr>
      <w:r>
        <w:rPr>
          <w:color w:val="auto"/>
          <w:sz w:val="23"/>
          <w:szCs w:val="23"/>
        </w:rPr>
        <w:t xml:space="preserve">Beneficiarii burselor sociale sunt: </w:t>
      </w:r>
    </w:p>
    <w:p w:rsidR="00473CF5" w:rsidRDefault="00473CF5" w:rsidP="00473CF5">
      <w:pPr>
        <w:pStyle w:val="Default"/>
        <w:jc w:val="both"/>
        <w:rPr>
          <w:color w:val="auto"/>
          <w:sz w:val="23"/>
          <w:szCs w:val="23"/>
        </w:rPr>
      </w:pPr>
      <w:r>
        <w:rPr>
          <w:color w:val="auto"/>
          <w:sz w:val="23"/>
          <w:szCs w:val="23"/>
        </w:rPr>
        <w:lastRenderedPageBreak/>
        <w:t xml:space="preserve">a) studenţii orfani de unul sau ambii părinţi, studenții pentru care s-a dispus ca măsură de protecţie plasamentul şi care nu depășește un venit lunar net mediu per membru de familie peste plafonul pentru acordarea bursei sociale. </w:t>
      </w:r>
    </w:p>
    <w:p w:rsidR="00473CF5" w:rsidRDefault="00473CF5" w:rsidP="00473CF5">
      <w:pPr>
        <w:pStyle w:val="Default"/>
        <w:jc w:val="both"/>
        <w:rPr>
          <w:color w:val="auto"/>
          <w:sz w:val="23"/>
          <w:szCs w:val="23"/>
        </w:rPr>
      </w:pPr>
      <w:r>
        <w:rPr>
          <w:color w:val="auto"/>
          <w:sz w:val="23"/>
          <w:szCs w:val="23"/>
        </w:rPr>
        <w:t xml:space="preserve">b) studenţii bolnavi TBC, care se află în evidenţa unităţilor medicale, celor care suferă de diabet, boli maligne, sindromuri de malabsorbţie grave, insuficienţă renală cronică, astm bronşic, epilepsie, cardiopatii congenitale, hepatită cronică, glaucom, miopie gravă, boli imunologice, boli rare, tulburări din spectrul autist, boli hematologice (hemofilie, talasemie etc.), surditate, fibroză chistică, cei infestaţi cu virusul HIV sau bolnavi de SIDA, cei cu handicap locomotor, spondilită anchilozantă sau reumatism articular şi cu orice alte boli cronice pe care senatele universitare le pot lua în considerare; </w:t>
      </w:r>
    </w:p>
    <w:p w:rsidR="00473CF5" w:rsidRDefault="00473CF5" w:rsidP="00473CF5">
      <w:pPr>
        <w:pStyle w:val="Default"/>
        <w:jc w:val="both"/>
        <w:rPr>
          <w:color w:val="auto"/>
          <w:sz w:val="23"/>
          <w:szCs w:val="23"/>
        </w:rPr>
      </w:pPr>
      <w:r>
        <w:rPr>
          <w:color w:val="auto"/>
          <w:sz w:val="23"/>
          <w:szCs w:val="23"/>
        </w:rPr>
        <w:t xml:space="preserve">c) studenţii a căror familie nu a realizat în cele 3 luni înainte de începerea semestrului/anului universitar un venit lunar net mediu per membru de familie mai mare decât salariul de bază minim net pe economie. </w:t>
      </w:r>
    </w:p>
    <w:p w:rsidR="00473CF5" w:rsidRDefault="00473CF5" w:rsidP="00473CF5">
      <w:pPr>
        <w:pStyle w:val="Default"/>
        <w:jc w:val="both"/>
        <w:rPr>
          <w:color w:val="auto"/>
          <w:sz w:val="23"/>
          <w:szCs w:val="23"/>
        </w:rPr>
      </w:pPr>
      <w:r>
        <w:rPr>
          <w:i/>
          <w:iCs/>
          <w:color w:val="auto"/>
          <w:sz w:val="23"/>
          <w:szCs w:val="23"/>
        </w:rPr>
        <w:t xml:space="preserve">(8.1) Bursele pentru susţinerea financiară a studenţilor </w:t>
      </w:r>
      <w:r>
        <w:rPr>
          <w:color w:val="auto"/>
          <w:sz w:val="23"/>
          <w:szCs w:val="23"/>
        </w:rPr>
        <w:t xml:space="preserve">sunt acordate </w:t>
      </w:r>
      <w:r>
        <w:rPr>
          <w:b/>
          <w:bCs/>
          <w:color w:val="auto"/>
          <w:sz w:val="23"/>
          <w:szCs w:val="23"/>
        </w:rPr>
        <w:t xml:space="preserve">din fonduri de la bugetul de stat </w:t>
      </w:r>
      <w:r>
        <w:rPr>
          <w:color w:val="auto"/>
          <w:sz w:val="23"/>
          <w:szCs w:val="23"/>
        </w:rPr>
        <w:t>şi din taxele de şcolarizare în valută, pe bază de cerere (</w:t>
      </w:r>
      <w:r>
        <w:rPr>
          <w:i/>
          <w:iCs/>
          <w:color w:val="auto"/>
          <w:sz w:val="23"/>
          <w:szCs w:val="23"/>
        </w:rPr>
        <w:t>Anexa 3</w:t>
      </w:r>
      <w:r>
        <w:rPr>
          <w:color w:val="auto"/>
          <w:sz w:val="23"/>
          <w:szCs w:val="23"/>
        </w:rPr>
        <w:t xml:space="preserve">), în funcţie de situaţia socio-economică a familiei studentului, a criteriilor generale stabilite prin prezentul regulament şi a criteriilor specifice, elaborate conform metodologiilor proprii ale facultăţilor. </w:t>
      </w:r>
    </w:p>
    <w:p w:rsidR="00473CF5" w:rsidRDefault="00473CF5" w:rsidP="00473CF5">
      <w:pPr>
        <w:pStyle w:val="Default"/>
        <w:jc w:val="both"/>
        <w:rPr>
          <w:color w:val="auto"/>
          <w:sz w:val="22"/>
          <w:szCs w:val="22"/>
        </w:rPr>
      </w:pPr>
      <w:r>
        <w:rPr>
          <w:color w:val="auto"/>
          <w:sz w:val="23"/>
          <w:szCs w:val="23"/>
        </w:rPr>
        <w:t xml:space="preserve">Bursele sociale au rolul de a asigura condiţii minime de subzistenţă pentru studenţii proveniţi din medii socioeconomice defavorizate, din familii defavorizate şi celor pentru care s-a dispus ca măsură de protecţie plasamentul, în vederea parcurgerii programelor de studii universitare la care sunt înscrişi. </w:t>
      </w:r>
      <w:r>
        <w:rPr>
          <w:color w:val="auto"/>
          <w:sz w:val="22"/>
          <w:szCs w:val="22"/>
        </w:rPr>
        <w:t xml:space="preserve">8/27 </w:t>
      </w:r>
    </w:p>
    <w:p w:rsidR="00473CF5" w:rsidRDefault="00473CF5" w:rsidP="00473CF5">
      <w:pPr>
        <w:pStyle w:val="Default"/>
        <w:jc w:val="both"/>
        <w:rPr>
          <w:color w:val="auto"/>
          <w:sz w:val="23"/>
          <w:szCs w:val="23"/>
        </w:rPr>
      </w:pPr>
      <w:r>
        <w:rPr>
          <w:b/>
          <w:bCs/>
          <w:i/>
          <w:iCs/>
          <w:color w:val="auto"/>
          <w:sz w:val="23"/>
          <w:szCs w:val="23"/>
        </w:rPr>
        <w:t xml:space="preserve">(8.2) </w:t>
      </w:r>
      <w:r>
        <w:rPr>
          <w:color w:val="auto"/>
          <w:sz w:val="23"/>
          <w:szCs w:val="23"/>
        </w:rPr>
        <w:t xml:space="preserve">Pentru acordarea burselor sociale, în metodologiile proprii nu sunt prevăzute criterii academice, în afara celui de promovabilitate (în conformitate cu Regulamentul ECTS în vigoare). </w:t>
      </w:r>
    </w:p>
    <w:p w:rsidR="00473CF5" w:rsidRDefault="00473CF5" w:rsidP="00473CF5">
      <w:pPr>
        <w:pStyle w:val="Default"/>
        <w:rPr>
          <w:color w:val="auto"/>
          <w:sz w:val="23"/>
          <w:szCs w:val="23"/>
        </w:rPr>
      </w:pPr>
      <w:r>
        <w:rPr>
          <w:b/>
          <w:bCs/>
          <w:i/>
          <w:iCs/>
          <w:color w:val="auto"/>
          <w:sz w:val="23"/>
          <w:szCs w:val="23"/>
        </w:rPr>
        <w:t xml:space="preserve">(8.3) </w:t>
      </w:r>
      <w:r>
        <w:rPr>
          <w:color w:val="auto"/>
          <w:sz w:val="23"/>
          <w:szCs w:val="23"/>
        </w:rPr>
        <w:t xml:space="preserve">În cazul burselor sociale, cuantumul se stabileşte pornind de la cuantumul minim propus anual de către Consiliul Naţional pentru Finanţarea Învăţământului Superior (CNFIS), ţinând cont de faptul că acestea trebuie să acopere cheltuielile minime lunare de masă şi cazare. </w:t>
      </w:r>
    </w:p>
    <w:p w:rsidR="00473CF5" w:rsidRDefault="00473CF5" w:rsidP="00473CF5">
      <w:pPr>
        <w:pStyle w:val="Default"/>
        <w:rPr>
          <w:color w:val="auto"/>
          <w:sz w:val="23"/>
          <w:szCs w:val="23"/>
        </w:rPr>
      </w:pPr>
      <w:r>
        <w:rPr>
          <w:b/>
          <w:bCs/>
          <w:i/>
          <w:iCs/>
          <w:color w:val="auto"/>
          <w:sz w:val="23"/>
          <w:szCs w:val="23"/>
        </w:rPr>
        <w:t xml:space="preserve">(8.4) </w:t>
      </w:r>
      <w:r>
        <w:rPr>
          <w:color w:val="auto"/>
          <w:sz w:val="23"/>
          <w:szCs w:val="23"/>
        </w:rPr>
        <w:t xml:space="preserve">Cuantumul burselor sociale se aprobă, de către SUO, la propunerea CAB, avizat de CSSS şi CA, în limita fondurilor disponibile şi nevoilor identificate la nivelul comunităţii studenţeşti, cu respectarea prevederilor de la </w:t>
      </w:r>
      <w:r>
        <w:rPr>
          <w:i/>
          <w:iCs/>
          <w:color w:val="auto"/>
          <w:sz w:val="23"/>
          <w:szCs w:val="23"/>
        </w:rPr>
        <w:t xml:space="preserve">(8.1) </w:t>
      </w:r>
      <w:r>
        <w:rPr>
          <w:color w:val="auto"/>
          <w:sz w:val="23"/>
          <w:szCs w:val="23"/>
        </w:rPr>
        <w:t>şi ca urmare a consultării cu reprezentanţii studenţilor, inclusiv a organizaţiilor studenţeşti din universitate</w:t>
      </w:r>
      <w:r>
        <w:rPr>
          <w:i/>
          <w:iCs/>
          <w:color w:val="auto"/>
          <w:sz w:val="23"/>
          <w:szCs w:val="23"/>
        </w:rPr>
        <w:t xml:space="preserve">. </w:t>
      </w:r>
    </w:p>
    <w:p w:rsidR="00473CF5" w:rsidRDefault="00473CF5" w:rsidP="00473CF5">
      <w:pPr>
        <w:pStyle w:val="Default"/>
        <w:rPr>
          <w:color w:val="auto"/>
          <w:sz w:val="23"/>
          <w:szCs w:val="23"/>
        </w:rPr>
      </w:pPr>
      <w:r>
        <w:rPr>
          <w:i/>
          <w:iCs/>
          <w:color w:val="auto"/>
          <w:sz w:val="23"/>
          <w:szCs w:val="23"/>
        </w:rPr>
        <w:t xml:space="preserve">(8.5) </w:t>
      </w:r>
      <w:r>
        <w:rPr>
          <w:color w:val="auto"/>
          <w:sz w:val="23"/>
          <w:szCs w:val="23"/>
        </w:rPr>
        <w:t xml:space="preserve">Lunile luate în calcul ca și venit la depunerea dosarului de bursă socială sunt: </w:t>
      </w:r>
    </w:p>
    <w:p w:rsidR="00473CF5" w:rsidRDefault="00473CF5" w:rsidP="00473CF5">
      <w:pPr>
        <w:pStyle w:val="Default"/>
        <w:rPr>
          <w:color w:val="auto"/>
          <w:sz w:val="23"/>
          <w:szCs w:val="23"/>
        </w:rPr>
      </w:pPr>
      <w:r>
        <w:rPr>
          <w:color w:val="auto"/>
          <w:sz w:val="23"/>
          <w:szCs w:val="23"/>
        </w:rPr>
        <w:t xml:space="preserve">a) pentru primul semestru (pentru bursele de ajutor social cu caracter permanent şi cele ocazionale pentru îmbrăcăminte): iunie, iulie, august; </w:t>
      </w:r>
    </w:p>
    <w:p w:rsidR="00473CF5" w:rsidRDefault="00473CF5" w:rsidP="00473CF5">
      <w:pPr>
        <w:pStyle w:val="Default"/>
        <w:rPr>
          <w:color w:val="auto"/>
          <w:sz w:val="23"/>
          <w:szCs w:val="23"/>
        </w:rPr>
      </w:pPr>
      <w:r>
        <w:rPr>
          <w:color w:val="auto"/>
          <w:sz w:val="23"/>
          <w:szCs w:val="23"/>
        </w:rPr>
        <w:t xml:space="preserve">b) pentru al doilea semestru (pentru bursele de ajutor social cu caracter permanent şi cele ocazionale pentru îmbrăcăminte): decembrie, ianuarie si februarie </w:t>
      </w:r>
    </w:p>
    <w:p w:rsidR="00473CF5" w:rsidRDefault="00473CF5" w:rsidP="00473CF5">
      <w:pPr>
        <w:pStyle w:val="Default"/>
        <w:rPr>
          <w:color w:val="auto"/>
          <w:sz w:val="23"/>
          <w:szCs w:val="23"/>
        </w:rPr>
      </w:pPr>
      <w:r>
        <w:rPr>
          <w:b/>
          <w:bCs/>
          <w:i/>
          <w:iCs/>
          <w:color w:val="auto"/>
          <w:sz w:val="23"/>
          <w:szCs w:val="23"/>
        </w:rPr>
        <w:t xml:space="preserve">(8.6) </w:t>
      </w:r>
      <w:r>
        <w:rPr>
          <w:color w:val="auto"/>
          <w:sz w:val="23"/>
          <w:szCs w:val="23"/>
        </w:rPr>
        <w:t xml:space="preserve">Bursele sociale se acordă pe durata studiilor, până la împlinirea vârstei de 35 de ani. </w:t>
      </w:r>
    </w:p>
    <w:p w:rsidR="00473CF5" w:rsidRDefault="00473CF5" w:rsidP="00473CF5">
      <w:pPr>
        <w:pStyle w:val="Default"/>
        <w:rPr>
          <w:color w:val="auto"/>
          <w:sz w:val="23"/>
          <w:szCs w:val="23"/>
        </w:rPr>
      </w:pPr>
      <w:r>
        <w:rPr>
          <w:b/>
          <w:bCs/>
          <w:color w:val="auto"/>
          <w:sz w:val="23"/>
          <w:szCs w:val="23"/>
        </w:rPr>
        <w:t xml:space="preserve">Art. 9. </w:t>
      </w:r>
      <w:r>
        <w:rPr>
          <w:color w:val="auto"/>
          <w:sz w:val="23"/>
          <w:szCs w:val="23"/>
        </w:rPr>
        <w:t xml:space="preserve">Studenţii pot beneficia pe bază de cerere şi documente justificative, şi de următoarele </w:t>
      </w:r>
      <w:r>
        <w:rPr>
          <w:b/>
          <w:bCs/>
          <w:color w:val="auto"/>
          <w:sz w:val="23"/>
          <w:szCs w:val="23"/>
        </w:rPr>
        <w:t>tipuri de burse sociale ocazionale</w:t>
      </w:r>
      <w:r>
        <w:rPr>
          <w:color w:val="auto"/>
          <w:sz w:val="23"/>
          <w:szCs w:val="23"/>
        </w:rPr>
        <w:t xml:space="preserve">, indiferent dacă studentul mai beneficiază de altă categorie de bursă, şi anume: </w:t>
      </w:r>
    </w:p>
    <w:p w:rsidR="00473CF5" w:rsidRDefault="00473CF5" w:rsidP="00473CF5">
      <w:pPr>
        <w:pStyle w:val="Default"/>
        <w:rPr>
          <w:color w:val="auto"/>
          <w:sz w:val="23"/>
          <w:szCs w:val="23"/>
        </w:rPr>
      </w:pPr>
      <w:r>
        <w:rPr>
          <w:b/>
          <w:bCs/>
          <w:i/>
          <w:iCs/>
          <w:color w:val="auto"/>
          <w:sz w:val="23"/>
          <w:szCs w:val="23"/>
        </w:rPr>
        <w:t xml:space="preserve">(9.1) </w:t>
      </w:r>
      <w:r>
        <w:rPr>
          <w:b/>
          <w:bCs/>
          <w:color w:val="auto"/>
          <w:sz w:val="23"/>
          <w:szCs w:val="23"/>
        </w:rPr>
        <w:t>bursa pentru ajutor social ocazional pentru îmbrăcăminte şi încălţăminte</w:t>
      </w:r>
      <w:r>
        <w:rPr>
          <w:color w:val="auto"/>
          <w:sz w:val="23"/>
          <w:szCs w:val="23"/>
        </w:rPr>
        <w:t xml:space="preserve">, care se poate acorda studenţilor cu unul sau ambii părinţi decedaţi, respectiv pentru care s-a dispus ca măsură de protecţie plasamentul, studenţilor defavorizaţi din punct de vedere socio-economic, a căror familie nu a realizat în cele 3 luni dinaintea depunerii cererii pentru acordarea acestui tip de bursă, un venit lunar net mediu pe membru de familie din salariul minim net la nivel naţional. </w:t>
      </w:r>
    </w:p>
    <w:p w:rsidR="00473CF5" w:rsidRDefault="00473CF5" w:rsidP="00473CF5">
      <w:pPr>
        <w:pStyle w:val="Default"/>
        <w:rPr>
          <w:color w:val="auto"/>
          <w:sz w:val="23"/>
          <w:szCs w:val="23"/>
        </w:rPr>
      </w:pPr>
      <w:r>
        <w:rPr>
          <w:color w:val="auto"/>
          <w:sz w:val="23"/>
          <w:szCs w:val="23"/>
        </w:rPr>
        <w:t xml:space="preserve">Această categorie de bursă se poate acorda aceluiaşi student </w:t>
      </w:r>
      <w:r>
        <w:rPr>
          <w:b/>
          <w:bCs/>
          <w:color w:val="auto"/>
          <w:sz w:val="23"/>
          <w:szCs w:val="23"/>
        </w:rPr>
        <w:t>o dată pe semestru</w:t>
      </w:r>
      <w:r>
        <w:rPr>
          <w:color w:val="auto"/>
          <w:sz w:val="23"/>
          <w:szCs w:val="23"/>
        </w:rPr>
        <w:t xml:space="preserve">; un student poate beneficia concomitent de bursa socială şi bursă pentru ajutor social ocazional pentru îmbrăcăminte şi încălţăminte, cu respectarea criteriilor de acordare a bursei sociale; studentul va completa în cererea depusă dacă optează și pentru bursa ocazională în baza aceluiași dosar. </w:t>
      </w:r>
    </w:p>
    <w:p w:rsidR="00473CF5" w:rsidRDefault="00473CF5" w:rsidP="00473CF5">
      <w:pPr>
        <w:pStyle w:val="Default"/>
        <w:rPr>
          <w:color w:val="auto"/>
          <w:sz w:val="23"/>
          <w:szCs w:val="23"/>
        </w:rPr>
      </w:pPr>
      <w:r>
        <w:rPr>
          <w:b/>
          <w:bCs/>
          <w:i/>
          <w:iCs/>
          <w:color w:val="auto"/>
          <w:sz w:val="23"/>
          <w:szCs w:val="23"/>
        </w:rPr>
        <w:t xml:space="preserve">(9.2) </w:t>
      </w:r>
      <w:r>
        <w:rPr>
          <w:b/>
          <w:bCs/>
          <w:color w:val="auto"/>
          <w:sz w:val="23"/>
          <w:szCs w:val="23"/>
        </w:rPr>
        <w:t>bursa pentru ajutor social ocazional de maternitate</w:t>
      </w:r>
      <w:r>
        <w:rPr>
          <w:color w:val="auto"/>
          <w:sz w:val="23"/>
          <w:szCs w:val="23"/>
        </w:rPr>
        <w:t xml:space="preserve">, care se acordă studentei sau studentului a cărui soţie nu realizează deloc venituri sau venituri mai mici decât salariul de bază minim net la nivel naţional şi constă într-o bursă pentru naştere şi lăuzie și o bursă pentru procurarea îmbrăcămintei copilului nou-născut, care se acordă pentru fiecare copil născut, o singură dată în cursul anului universitar; </w:t>
      </w:r>
    </w:p>
    <w:p w:rsidR="00473CF5" w:rsidRDefault="00473CF5" w:rsidP="00473CF5">
      <w:pPr>
        <w:pStyle w:val="Default"/>
        <w:rPr>
          <w:color w:val="auto"/>
          <w:sz w:val="23"/>
          <w:szCs w:val="23"/>
        </w:rPr>
      </w:pPr>
      <w:r>
        <w:rPr>
          <w:b/>
          <w:bCs/>
          <w:i/>
          <w:iCs/>
          <w:color w:val="auto"/>
          <w:sz w:val="23"/>
          <w:szCs w:val="23"/>
        </w:rPr>
        <w:t xml:space="preserve">(9.3) </w:t>
      </w:r>
      <w:r>
        <w:rPr>
          <w:b/>
          <w:bCs/>
          <w:color w:val="auto"/>
          <w:sz w:val="23"/>
          <w:szCs w:val="23"/>
        </w:rPr>
        <w:t xml:space="preserve">bursa pentru ajutor social ocazional în caz de deces </w:t>
      </w:r>
      <w:r>
        <w:rPr>
          <w:color w:val="auto"/>
          <w:sz w:val="23"/>
          <w:szCs w:val="23"/>
        </w:rPr>
        <w:t xml:space="preserve">se poate acorda pentru decesul unui membru al familiei studentului/ei. Prin membru de familie se înţelege soţ, soţie, copil. În cazul decesului studentului/ei necăsătorit/ă, căsătorit/ă cu soţie/soţ care nu realizează venituri, bursa se acordă rudelor de gradul I/succesorului legal, </w:t>
      </w:r>
      <w:r>
        <w:rPr>
          <w:b/>
          <w:bCs/>
          <w:color w:val="auto"/>
          <w:sz w:val="23"/>
          <w:szCs w:val="23"/>
        </w:rPr>
        <w:t>o singură dată /deces</w:t>
      </w:r>
      <w:r>
        <w:rPr>
          <w:color w:val="auto"/>
          <w:sz w:val="23"/>
          <w:szCs w:val="23"/>
        </w:rPr>
        <w:t xml:space="preserve">. </w:t>
      </w:r>
    </w:p>
    <w:p w:rsidR="00473CF5" w:rsidRDefault="00473CF5" w:rsidP="00473CF5">
      <w:pPr>
        <w:pStyle w:val="Default"/>
        <w:rPr>
          <w:color w:val="auto"/>
          <w:sz w:val="23"/>
          <w:szCs w:val="23"/>
        </w:rPr>
      </w:pPr>
      <w:r>
        <w:rPr>
          <w:b/>
          <w:bCs/>
          <w:i/>
          <w:iCs/>
          <w:color w:val="auto"/>
          <w:sz w:val="23"/>
          <w:szCs w:val="23"/>
        </w:rPr>
        <w:lastRenderedPageBreak/>
        <w:t xml:space="preserve">(9.4) </w:t>
      </w:r>
      <w:r>
        <w:rPr>
          <w:color w:val="auto"/>
          <w:sz w:val="23"/>
          <w:szCs w:val="23"/>
        </w:rPr>
        <w:t xml:space="preserve">cuantumul acestor burse </w:t>
      </w:r>
      <w:r>
        <w:rPr>
          <w:i/>
          <w:iCs/>
          <w:color w:val="auto"/>
          <w:sz w:val="23"/>
          <w:szCs w:val="23"/>
        </w:rPr>
        <w:t xml:space="preserve">(9.1, 9.2, 9.3) </w:t>
      </w:r>
      <w:r>
        <w:rPr>
          <w:color w:val="auto"/>
          <w:sz w:val="23"/>
          <w:szCs w:val="23"/>
        </w:rPr>
        <w:t xml:space="preserve">este aprobat de SUO, la propunerea CAB, avizat de CSSS şi CA şi trebuie să fie cel puţin egal cu cuantumul lunar al bursei sociale, ca urmare a consultării cu reprezentanţii studenţilor, inclusiv organizaţiile studenţeşti din universitate. </w:t>
      </w:r>
    </w:p>
    <w:p w:rsidR="00473CF5" w:rsidRDefault="00473CF5" w:rsidP="00473CF5">
      <w:pPr>
        <w:pStyle w:val="Default"/>
        <w:rPr>
          <w:color w:val="auto"/>
          <w:sz w:val="23"/>
          <w:szCs w:val="23"/>
        </w:rPr>
      </w:pPr>
      <w:r>
        <w:rPr>
          <w:b/>
          <w:bCs/>
          <w:i/>
          <w:iCs/>
          <w:color w:val="auto"/>
          <w:sz w:val="23"/>
          <w:szCs w:val="23"/>
        </w:rPr>
        <w:t>(9.5</w:t>
      </w:r>
      <w:r>
        <w:rPr>
          <w:b/>
          <w:bCs/>
          <w:color w:val="auto"/>
          <w:sz w:val="23"/>
          <w:szCs w:val="23"/>
        </w:rPr>
        <w:t xml:space="preserve">) </w:t>
      </w:r>
      <w:r>
        <w:rPr>
          <w:color w:val="auto"/>
          <w:sz w:val="23"/>
          <w:szCs w:val="23"/>
        </w:rPr>
        <w:t xml:space="preserve">bursa pentru ajutor social ocazional este acordată de către CABF. </w:t>
      </w:r>
    </w:p>
    <w:p w:rsidR="00473CF5" w:rsidRDefault="00473CF5" w:rsidP="00473CF5">
      <w:pPr>
        <w:pStyle w:val="Default"/>
        <w:rPr>
          <w:color w:val="auto"/>
          <w:sz w:val="22"/>
          <w:szCs w:val="22"/>
        </w:rPr>
      </w:pPr>
      <w:r>
        <w:rPr>
          <w:b/>
          <w:bCs/>
          <w:color w:val="auto"/>
          <w:sz w:val="23"/>
          <w:szCs w:val="23"/>
        </w:rPr>
        <w:t xml:space="preserve">Art. 10. </w:t>
      </w:r>
      <w:r>
        <w:rPr>
          <w:b/>
          <w:bCs/>
          <w:i/>
          <w:iCs/>
          <w:color w:val="auto"/>
          <w:sz w:val="23"/>
          <w:szCs w:val="23"/>
        </w:rPr>
        <w:t xml:space="preserve">(10.1) </w:t>
      </w:r>
      <w:r>
        <w:rPr>
          <w:color w:val="auto"/>
          <w:sz w:val="23"/>
          <w:szCs w:val="23"/>
        </w:rPr>
        <w:t xml:space="preserve">Din fondul de burse repartizat facultăţilor, </w:t>
      </w:r>
      <w:r>
        <w:rPr>
          <w:b/>
          <w:bCs/>
          <w:color w:val="auto"/>
          <w:sz w:val="23"/>
          <w:szCs w:val="23"/>
        </w:rPr>
        <w:t xml:space="preserve">minimum 30% </w:t>
      </w:r>
      <w:r>
        <w:rPr>
          <w:color w:val="auto"/>
          <w:sz w:val="23"/>
          <w:szCs w:val="23"/>
        </w:rPr>
        <w:t xml:space="preserve">din total este alocat pentru categoria de </w:t>
      </w:r>
      <w:r>
        <w:rPr>
          <w:b/>
          <w:bCs/>
          <w:color w:val="auto"/>
          <w:sz w:val="23"/>
          <w:szCs w:val="23"/>
        </w:rPr>
        <w:t>burse sociale</w:t>
      </w:r>
      <w:r>
        <w:rPr>
          <w:color w:val="auto"/>
          <w:sz w:val="23"/>
          <w:szCs w:val="23"/>
        </w:rPr>
        <w:t xml:space="preserve">. </w:t>
      </w:r>
      <w:r>
        <w:rPr>
          <w:color w:val="auto"/>
          <w:sz w:val="22"/>
          <w:szCs w:val="22"/>
        </w:rPr>
        <w:t xml:space="preserve">9/27 </w:t>
      </w:r>
    </w:p>
    <w:p w:rsidR="00473CF5" w:rsidRDefault="00473CF5" w:rsidP="00473CF5">
      <w:pPr>
        <w:pStyle w:val="Default"/>
        <w:pageBreakBefore/>
        <w:rPr>
          <w:color w:val="auto"/>
          <w:sz w:val="23"/>
          <w:szCs w:val="23"/>
        </w:rPr>
      </w:pPr>
      <w:r>
        <w:rPr>
          <w:b/>
          <w:bCs/>
          <w:i/>
          <w:iCs/>
          <w:color w:val="auto"/>
          <w:sz w:val="23"/>
          <w:szCs w:val="23"/>
        </w:rPr>
        <w:lastRenderedPageBreak/>
        <w:t xml:space="preserve">(10.2) </w:t>
      </w:r>
      <w:r>
        <w:rPr>
          <w:color w:val="auto"/>
          <w:sz w:val="23"/>
          <w:szCs w:val="23"/>
        </w:rPr>
        <w:t xml:space="preserve">în cazul în care fondul pentru acordarea burselor sociale nu este utilizat în întregime, acesta se redistribuie pentru acordarea burselor de performanţă sau de merit, la nivel de facultate, pe baza metodologiilor proprii. </w:t>
      </w:r>
    </w:p>
    <w:p w:rsidR="00473CF5" w:rsidRDefault="00473CF5" w:rsidP="00473CF5">
      <w:pPr>
        <w:pStyle w:val="Default"/>
        <w:rPr>
          <w:color w:val="auto"/>
          <w:sz w:val="23"/>
          <w:szCs w:val="23"/>
        </w:rPr>
      </w:pPr>
      <w:r>
        <w:rPr>
          <w:b/>
          <w:bCs/>
          <w:i/>
          <w:iCs/>
          <w:color w:val="auto"/>
          <w:sz w:val="23"/>
          <w:szCs w:val="23"/>
        </w:rPr>
        <w:t xml:space="preserve">(10.3) </w:t>
      </w:r>
      <w:r>
        <w:rPr>
          <w:color w:val="auto"/>
          <w:sz w:val="23"/>
          <w:szCs w:val="23"/>
        </w:rPr>
        <w:t xml:space="preserve">în cazul în care la nivel de facultate a rămas un fond de burse nerepartizat, acesta se reportează pentru semestrul următor. </w:t>
      </w:r>
    </w:p>
    <w:p w:rsidR="00473CF5" w:rsidRDefault="00473CF5" w:rsidP="00473CF5">
      <w:pPr>
        <w:autoSpaceDE w:val="0"/>
        <w:autoSpaceDN w:val="0"/>
        <w:adjustRightInd w:val="0"/>
        <w:spacing w:after="0" w:line="240" w:lineRule="auto"/>
        <w:rPr>
          <w:rFonts w:ascii="Arial" w:hAnsi="Arial" w:cs="Arial"/>
          <w:sz w:val="24"/>
          <w:szCs w:val="24"/>
        </w:rPr>
      </w:pPr>
      <w:r>
        <w:rPr>
          <w:b/>
          <w:bCs/>
          <w:i/>
          <w:iCs/>
          <w:sz w:val="23"/>
          <w:szCs w:val="23"/>
        </w:rPr>
        <w:t xml:space="preserve">(10.4) </w:t>
      </w:r>
      <w:r>
        <w:rPr>
          <w:sz w:val="23"/>
          <w:szCs w:val="23"/>
        </w:rPr>
        <w:t>principiul de stabilire a cuantumurilor burselor este: cuantumul bursei speciale poate fi egal sau mai mare decât al bursei de performanţă, cuantumul bursei de performanţă este mai mare decât cuantumul bursei de merit iar cuantumul bursei de merit este mai mare decât cuantumul bursei sociale (bursa specială ≥ bursa de performanţă ≥ bursa de merit ≥ bursa socială).</w:t>
      </w:r>
    </w:p>
    <w:p w:rsidR="00473CF5" w:rsidRDefault="00473CF5" w:rsidP="00473CF5">
      <w:pPr>
        <w:autoSpaceDE w:val="0"/>
        <w:autoSpaceDN w:val="0"/>
        <w:adjustRightInd w:val="0"/>
        <w:spacing w:after="0" w:line="240" w:lineRule="auto"/>
        <w:rPr>
          <w:rFonts w:ascii="Arial" w:hAnsi="Arial" w:cs="Arial"/>
          <w:sz w:val="24"/>
          <w:szCs w:val="24"/>
        </w:rPr>
      </w:pPr>
    </w:p>
    <w:p w:rsidR="00473CF5" w:rsidRDefault="00473CF5" w:rsidP="00473CF5">
      <w:pPr>
        <w:autoSpaceDE w:val="0"/>
        <w:autoSpaceDN w:val="0"/>
        <w:adjustRightInd w:val="0"/>
        <w:spacing w:after="0" w:line="240" w:lineRule="auto"/>
        <w:rPr>
          <w:rFonts w:ascii="Arial" w:hAnsi="Arial" w:cs="Arial"/>
          <w:sz w:val="24"/>
          <w:szCs w:val="24"/>
        </w:rPr>
      </w:pPr>
    </w:p>
    <w:p w:rsidR="00473CF5" w:rsidRDefault="00473CF5" w:rsidP="00473CF5">
      <w:pPr>
        <w:autoSpaceDE w:val="0"/>
        <w:autoSpaceDN w:val="0"/>
        <w:adjustRightInd w:val="0"/>
        <w:spacing w:after="0" w:line="240" w:lineRule="auto"/>
        <w:rPr>
          <w:rFonts w:ascii="Arial" w:hAnsi="Arial" w:cs="Arial"/>
          <w:sz w:val="24"/>
          <w:szCs w:val="24"/>
        </w:rPr>
      </w:pPr>
    </w:p>
    <w:p w:rsidR="00473CF5" w:rsidRDefault="00473CF5" w:rsidP="00473CF5">
      <w:pPr>
        <w:autoSpaceDE w:val="0"/>
        <w:autoSpaceDN w:val="0"/>
        <w:adjustRightInd w:val="0"/>
        <w:spacing w:after="0" w:line="240" w:lineRule="auto"/>
        <w:rPr>
          <w:rFonts w:ascii="Arial" w:hAnsi="Arial" w:cs="Arial"/>
          <w:sz w:val="24"/>
          <w:szCs w:val="24"/>
        </w:rPr>
      </w:pPr>
    </w:p>
    <w:sectPr w:rsidR="00473CF5" w:rsidSect="00E054E1">
      <w:pgSz w:w="12240" w:h="15840"/>
      <w:pgMar w:top="794"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Math">
    <w:altName w:val="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F5"/>
    <w:rsid w:val="000B3533"/>
    <w:rsid w:val="00473CF5"/>
    <w:rsid w:val="0086104B"/>
    <w:rsid w:val="00C65378"/>
    <w:rsid w:val="00E054E1"/>
    <w:rsid w:val="00F3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473CF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473C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2071</Words>
  <Characters>11806</Characters>
  <Application>Microsoft Office Word</Application>
  <DocSecurity>0</DocSecurity>
  <Lines>98</Lines>
  <Paragraphs>27</Paragraphs>
  <ScaleCrop>false</ScaleCrop>
  <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2021-10-05T05:30:00Z</dcterms:created>
  <dcterms:modified xsi:type="dcterms:W3CDTF">2021-10-05T05:39:00Z</dcterms:modified>
</cp:coreProperties>
</file>